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A70" w:rsidRPr="007231E0" w:rsidRDefault="007E4A70" w:rsidP="007E4A70">
      <w:pPr>
        <w:pStyle w:val="3"/>
        <w:spacing w:before="0" w:after="0"/>
        <w:jc w:val="right"/>
        <w:rPr>
          <w:rFonts w:ascii="Times New Roman" w:hAnsi="Times New Roman" w:cs="Times New Roman"/>
          <w:b w:val="0"/>
          <w:sz w:val="18"/>
          <w:szCs w:val="18"/>
        </w:rPr>
      </w:pPr>
      <w:r w:rsidRPr="007231E0">
        <w:rPr>
          <w:rFonts w:ascii="Times New Roman" w:hAnsi="Times New Roman" w:cs="Times New Roman"/>
          <w:b w:val="0"/>
          <w:sz w:val="18"/>
          <w:szCs w:val="18"/>
        </w:rPr>
        <w:t>Приложение № 1</w:t>
      </w:r>
    </w:p>
    <w:p w:rsidR="007E4A70" w:rsidRDefault="007E4A70" w:rsidP="007E4A70">
      <w:pPr>
        <w:jc w:val="right"/>
        <w:rPr>
          <w:sz w:val="18"/>
          <w:szCs w:val="18"/>
        </w:rPr>
      </w:pP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  <w:t xml:space="preserve">к </w:t>
      </w:r>
      <w:r w:rsidR="006362FB">
        <w:rPr>
          <w:sz w:val="18"/>
          <w:szCs w:val="18"/>
        </w:rPr>
        <w:t xml:space="preserve">поручению на проведение </w:t>
      </w:r>
    </w:p>
    <w:p w:rsidR="006362FB" w:rsidRPr="007231E0" w:rsidRDefault="006362FB" w:rsidP="007E4A70">
      <w:pPr>
        <w:jc w:val="right"/>
        <w:rPr>
          <w:sz w:val="18"/>
          <w:szCs w:val="18"/>
        </w:rPr>
      </w:pPr>
      <w:r>
        <w:rPr>
          <w:sz w:val="18"/>
          <w:szCs w:val="18"/>
        </w:rPr>
        <w:t>закупочной процедуры</w:t>
      </w:r>
    </w:p>
    <w:p w:rsidR="007E4A70" w:rsidRPr="007231E0" w:rsidRDefault="007E4A70" w:rsidP="007E4A70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18"/>
          <w:szCs w:val="18"/>
        </w:rPr>
      </w:pPr>
    </w:p>
    <w:p w:rsidR="00D73B0A" w:rsidRPr="00D73B0A" w:rsidRDefault="00D73B0A" w:rsidP="00D73B0A">
      <w:pPr>
        <w:keepNext/>
        <w:spacing w:before="240" w:after="60"/>
        <w:ind w:firstLine="567"/>
        <w:jc w:val="center"/>
        <w:outlineLvl w:val="2"/>
        <w:rPr>
          <w:rFonts w:ascii="Arial" w:hAnsi="Arial" w:cs="Arial"/>
          <w:bCs/>
          <w:sz w:val="26"/>
          <w:szCs w:val="26"/>
        </w:rPr>
      </w:pPr>
      <w:r w:rsidRPr="00D73B0A">
        <w:rPr>
          <w:b/>
          <w:bCs/>
          <w:sz w:val="28"/>
          <w:szCs w:val="28"/>
        </w:rPr>
        <w:t>Техническое задание</w:t>
      </w:r>
    </w:p>
    <w:p w:rsidR="00552AFA" w:rsidRPr="009B5D87" w:rsidRDefault="00552AFA" w:rsidP="00552AFA">
      <w:pPr>
        <w:jc w:val="center"/>
      </w:pPr>
      <w:r w:rsidRPr="009B5D87">
        <w:rPr>
          <w:b/>
        </w:rPr>
        <w:t>на открытый запрос предложений по выбору исполнителя услуг</w:t>
      </w:r>
    </w:p>
    <w:p w:rsidR="00EF08FB" w:rsidRDefault="00D73B0A" w:rsidP="00552AFA">
      <w:pPr>
        <w:jc w:val="center"/>
        <w:rPr>
          <w:b/>
          <w:u w:val="single"/>
        </w:rPr>
      </w:pPr>
      <w:r w:rsidRPr="00D73B0A">
        <w:rPr>
          <w:b/>
          <w:u w:val="single"/>
        </w:rPr>
        <w:t>«Инструментальный контроль промышленных выбросов в атмосферу от двух котлов</w:t>
      </w:r>
      <w:r w:rsidR="00EF08FB" w:rsidRPr="00EF08FB">
        <w:rPr>
          <w:b/>
          <w:u w:val="single"/>
        </w:rPr>
        <w:t xml:space="preserve"> </w:t>
      </w:r>
      <w:r w:rsidR="00EF08FB">
        <w:rPr>
          <w:b/>
          <w:u w:val="single"/>
        </w:rPr>
        <w:t>и</w:t>
      </w:r>
    </w:p>
    <w:p w:rsidR="00D73B0A" w:rsidRPr="00D73B0A" w:rsidRDefault="00EF08FB" w:rsidP="00552AFA">
      <w:pPr>
        <w:jc w:val="center"/>
        <w:rPr>
          <w:b/>
          <w:u w:val="single"/>
        </w:rPr>
      </w:pPr>
      <w:r>
        <w:rPr>
          <w:b/>
          <w:u w:val="single"/>
        </w:rPr>
        <w:t>двух аспирационных систем</w:t>
      </w:r>
      <w:r w:rsidR="00D73B0A" w:rsidRPr="00D73B0A">
        <w:rPr>
          <w:b/>
          <w:u w:val="single"/>
        </w:rPr>
        <w:t>»</w:t>
      </w:r>
    </w:p>
    <w:p w:rsidR="007E4A70" w:rsidRDefault="00D73B0A" w:rsidP="00D73B0A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>
        <w:rPr>
          <w:b/>
        </w:rPr>
        <w:t xml:space="preserve"> </w:t>
      </w:r>
      <w:r w:rsidR="000047EB">
        <w:rPr>
          <w:b/>
        </w:rPr>
        <w:t xml:space="preserve">(номер закупки по ГКПЗ – </w:t>
      </w:r>
      <w:r w:rsidR="00552AFA">
        <w:rPr>
          <w:b/>
        </w:rPr>
        <w:t>2110/6.42-2123)</w:t>
      </w:r>
    </w:p>
    <w:p w:rsidR="007E4A70" w:rsidRDefault="007E4A70" w:rsidP="007E4A70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  <w:r w:rsidRPr="00447933">
        <w:rPr>
          <w:b/>
          <w:u w:val="single"/>
        </w:rPr>
        <w:t>Апатитской ТЭЦ филиала «Кольский» ОАО «ТГК-1»</w:t>
      </w:r>
    </w:p>
    <w:p w:rsidR="007E4A70" w:rsidRDefault="007E4A70" w:rsidP="007E4A70">
      <w:pPr>
        <w:pStyle w:val="a6"/>
        <w:rPr>
          <w:b/>
          <w:highlight w:val="yellow"/>
        </w:rPr>
      </w:pPr>
    </w:p>
    <w:p w:rsidR="00552AFA" w:rsidRPr="00041061" w:rsidRDefault="00552AFA" w:rsidP="00552AFA">
      <w:pPr>
        <w:pStyle w:val="a6"/>
        <w:spacing w:after="0"/>
        <w:rPr>
          <w:b/>
        </w:rPr>
      </w:pPr>
      <w:r>
        <w:rPr>
          <w:b/>
        </w:rPr>
        <w:t xml:space="preserve">ОКВЭД  </w:t>
      </w:r>
      <w:r w:rsidR="00041061">
        <w:rPr>
          <w:b/>
          <w:lang w:val="en-US"/>
        </w:rPr>
        <w:t>40</w:t>
      </w:r>
      <w:r w:rsidR="00041061">
        <w:rPr>
          <w:b/>
        </w:rPr>
        <w:t>.11.5</w:t>
      </w:r>
    </w:p>
    <w:p w:rsidR="00552AFA" w:rsidRDefault="00552AFA" w:rsidP="00552AFA">
      <w:pPr>
        <w:pStyle w:val="a6"/>
        <w:spacing w:after="0"/>
        <w:rPr>
          <w:b/>
          <w:highlight w:val="yellow"/>
        </w:rPr>
      </w:pPr>
      <w:r>
        <w:rPr>
          <w:b/>
        </w:rPr>
        <w:t xml:space="preserve">ОКДП </w:t>
      </w:r>
      <w:r w:rsidR="00041061">
        <w:rPr>
          <w:b/>
        </w:rPr>
        <w:t xml:space="preserve"> 7499090</w:t>
      </w:r>
    </w:p>
    <w:p w:rsidR="00235CDF" w:rsidRPr="00447933" w:rsidRDefault="00235CDF" w:rsidP="00235CDF">
      <w:pPr>
        <w:tabs>
          <w:tab w:val="left" w:pos="1650"/>
          <w:tab w:val="center" w:pos="4844"/>
        </w:tabs>
        <w:suppressAutoHyphens/>
        <w:rPr>
          <w:b/>
          <w:szCs w:val="20"/>
          <w:u w:val="single"/>
        </w:rPr>
      </w:pPr>
    </w:p>
    <w:p w:rsidR="00235CDF" w:rsidRDefault="00235CDF" w:rsidP="00F7263D">
      <w:pPr>
        <w:numPr>
          <w:ilvl w:val="0"/>
          <w:numId w:val="2"/>
        </w:numPr>
        <w:tabs>
          <w:tab w:val="clear" w:pos="540"/>
          <w:tab w:val="num" w:pos="180"/>
          <w:tab w:val="num" w:pos="284"/>
        </w:tabs>
        <w:ind w:left="0" w:firstLine="0"/>
        <w:jc w:val="both"/>
        <w:rPr>
          <w:b/>
        </w:rPr>
      </w:pPr>
      <w:r>
        <w:rPr>
          <w:b/>
        </w:rPr>
        <w:t>Общие требования</w:t>
      </w:r>
    </w:p>
    <w:p w:rsidR="00235CDF" w:rsidRDefault="00235CDF" w:rsidP="00235CDF">
      <w:pPr>
        <w:spacing w:before="120"/>
        <w:ind w:firstLine="567"/>
        <w:jc w:val="both"/>
        <w:rPr>
          <w:i/>
          <w:u w:val="single"/>
        </w:rPr>
      </w:pPr>
      <w:r>
        <w:rPr>
          <w:b/>
        </w:rPr>
        <w:t xml:space="preserve">Требования к месту </w:t>
      </w:r>
      <w:r w:rsidR="009B424D">
        <w:rPr>
          <w:b/>
        </w:rPr>
        <w:t>оказания услуг</w:t>
      </w:r>
      <w:r>
        <w:rPr>
          <w:b/>
        </w:rPr>
        <w:t xml:space="preserve">: </w:t>
      </w:r>
      <w:r>
        <w:rPr>
          <w:i/>
          <w:u w:val="single"/>
        </w:rPr>
        <w:t>184209 РФ, Мурманская обл., г. Апатиты, Апатитская ТЭЦ филиала «Кольский» ОАО «ТГК-1».</w:t>
      </w:r>
    </w:p>
    <w:p w:rsidR="00235CDF" w:rsidRPr="008F413B" w:rsidRDefault="00235CDF" w:rsidP="00235CDF">
      <w:pPr>
        <w:spacing w:before="120"/>
        <w:ind w:firstLine="567"/>
        <w:jc w:val="both"/>
        <w:rPr>
          <w:i/>
          <w:u w:val="single"/>
        </w:rPr>
      </w:pPr>
    </w:p>
    <w:p w:rsidR="00D73B0A" w:rsidRPr="00D73B0A" w:rsidRDefault="00235CDF" w:rsidP="00D73B0A">
      <w:pPr>
        <w:rPr>
          <w:i/>
          <w:iCs/>
        </w:rPr>
      </w:pPr>
      <w:r>
        <w:rPr>
          <w:b/>
        </w:rPr>
        <w:t xml:space="preserve">Должность, ФИО и контактный телефон </w:t>
      </w:r>
      <w:r>
        <w:t>ответственного лица, составившего техническое задание</w:t>
      </w:r>
      <w:r>
        <w:rPr>
          <w:b/>
        </w:rPr>
        <w:t>:</w:t>
      </w:r>
      <w:r w:rsidRPr="007D2E80">
        <w:rPr>
          <w:b/>
        </w:rPr>
        <w:t xml:space="preserve"> </w:t>
      </w:r>
      <w:r w:rsidR="00D73B0A" w:rsidRPr="00D73B0A">
        <w:t xml:space="preserve">инженер ПТО </w:t>
      </w:r>
      <w:r w:rsidR="009B424D">
        <w:t xml:space="preserve">АТЭЦ </w:t>
      </w:r>
      <w:r w:rsidR="00D73B0A" w:rsidRPr="00D73B0A">
        <w:t>Ермоленко Мстислав Вячеславович (81555) 49-381</w:t>
      </w:r>
    </w:p>
    <w:p w:rsidR="00235CDF" w:rsidRDefault="00235CDF" w:rsidP="00D73B0A">
      <w:pPr>
        <w:ind w:firstLine="567"/>
        <w:jc w:val="both"/>
      </w:pPr>
    </w:p>
    <w:p w:rsidR="007E4A70" w:rsidRDefault="007E4A70" w:rsidP="007E4A70">
      <w:pPr>
        <w:rPr>
          <w:b/>
        </w:rPr>
      </w:pPr>
      <w:r>
        <w:rPr>
          <w:b/>
        </w:rPr>
        <w:t>Период</w:t>
      </w:r>
      <w:r w:rsidRPr="008E50BC">
        <w:rPr>
          <w:b/>
        </w:rPr>
        <w:t xml:space="preserve"> </w:t>
      </w:r>
      <w:r w:rsidR="009B424D">
        <w:rPr>
          <w:b/>
        </w:rPr>
        <w:t xml:space="preserve">оказания </w:t>
      </w:r>
      <w:r>
        <w:rPr>
          <w:b/>
        </w:rPr>
        <w:t>услуг</w:t>
      </w:r>
      <w:r w:rsidRPr="008E50BC">
        <w:rPr>
          <w:b/>
        </w:rPr>
        <w:t>:</w:t>
      </w:r>
    </w:p>
    <w:p w:rsidR="000250F0" w:rsidRDefault="00235CDF" w:rsidP="000250F0">
      <w:pPr>
        <w:jc w:val="both"/>
        <w:rPr>
          <w:i/>
        </w:rPr>
      </w:pPr>
      <w:r>
        <w:t xml:space="preserve">- начало:          </w:t>
      </w:r>
      <w:r w:rsidR="001A4D02">
        <w:t xml:space="preserve"> </w:t>
      </w:r>
      <w:r w:rsidR="00247BAB">
        <w:t xml:space="preserve">май </w:t>
      </w:r>
      <w:r w:rsidR="001A4D02">
        <w:t xml:space="preserve"> 2015</w:t>
      </w:r>
      <w:r w:rsidR="000047EB">
        <w:rPr>
          <w:i/>
        </w:rPr>
        <w:t xml:space="preserve"> </w:t>
      </w:r>
      <w:r w:rsidR="000250F0">
        <w:rPr>
          <w:i/>
        </w:rPr>
        <w:t>г.</w:t>
      </w:r>
    </w:p>
    <w:p w:rsidR="000250F0" w:rsidRDefault="001A4D02" w:rsidP="000250F0">
      <w:pPr>
        <w:jc w:val="both"/>
        <w:rPr>
          <w:i/>
        </w:rPr>
      </w:pPr>
      <w:r>
        <w:t xml:space="preserve">- окончание:  </w:t>
      </w:r>
      <w:r>
        <w:tab/>
      </w:r>
      <w:r w:rsidR="009B424D">
        <w:t xml:space="preserve"> </w:t>
      </w:r>
      <w:r>
        <w:t xml:space="preserve"> </w:t>
      </w:r>
      <w:r w:rsidR="009B424D">
        <w:t xml:space="preserve">декабрь </w:t>
      </w:r>
      <w:r>
        <w:t xml:space="preserve">2015 </w:t>
      </w:r>
      <w:r w:rsidR="000250F0">
        <w:rPr>
          <w:i/>
        </w:rPr>
        <w:t>г.</w:t>
      </w:r>
    </w:p>
    <w:p w:rsidR="005841C7" w:rsidRDefault="005841C7" w:rsidP="000250F0">
      <w:pPr>
        <w:jc w:val="both"/>
        <w:rPr>
          <w:i/>
        </w:rPr>
      </w:pPr>
    </w:p>
    <w:p w:rsidR="009B424D" w:rsidRDefault="009B424D" w:rsidP="000250F0">
      <w:pPr>
        <w:jc w:val="both"/>
        <w:rPr>
          <w:i/>
        </w:rPr>
      </w:pPr>
    </w:p>
    <w:p w:rsidR="005841C7" w:rsidRPr="005841C7" w:rsidRDefault="005841C7" w:rsidP="000250F0">
      <w:pPr>
        <w:jc w:val="both"/>
        <w:rPr>
          <w:b/>
        </w:rPr>
      </w:pPr>
      <w:r>
        <w:rPr>
          <w:i/>
        </w:rPr>
        <w:tab/>
      </w:r>
      <w:r>
        <w:rPr>
          <w:b/>
        </w:rPr>
        <w:t>Обобщённые характеристики выполняемых услуг:</w:t>
      </w:r>
    </w:p>
    <w:p w:rsidR="00C60618" w:rsidRDefault="00C60618" w:rsidP="00C60618">
      <w:pPr>
        <w:tabs>
          <w:tab w:val="left" w:pos="851"/>
        </w:tabs>
        <w:suppressAutoHyphens/>
        <w:jc w:val="both"/>
      </w:pPr>
      <w:r>
        <w:rPr>
          <w:szCs w:val="20"/>
        </w:rPr>
        <w:t>П</w:t>
      </w:r>
      <w:r w:rsidRPr="00D73B0A">
        <w:rPr>
          <w:szCs w:val="20"/>
        </w:rPr>
        <w:t xml:space="preserve">роведение </w:t>
      </w:r>
      <w:r>
        <w:t>и</w:t>
      </w:r>
      <w:r w:rsidRPr="00D73B0A">
        <w:t>нструментальн</w:t>
      </w:r>
      <w:r>
        <w:t>ого контроля</w:t>
      </w:r>
      <w:r w:rsidRPr="00D73B0A">
        <w:t xml:space="preserve"> промышленных выбросов в атмосферу от двух котлов</w:t>
      </w:r>
      <w:r>
        <w:t>, двух аспирационных систем и одного циклона, с выдачей протоколов.</w:t>
      </w:r>
      <w:r w:rsidRPr="00D73B0A">
        <w:t xml:space="preserve">    </w:t>
      </w:r>
    </w:p>
    <w:p w:rsidR="001A4D02" w:rsidRPr="00D70642" w:rsidRDefault="001A4D02" w:rsidP="001A4D02">
      <w:pPr>
        <w:pStyle w:val="af"/>
        <w:rPr>
          <w:rFonts w:ascii="Times New Roman" w:hAnsi="Times New Roman"/>
          <w:sz w:val="24"/>
        </w:rPr>
      </w:pPr>
    </w:p>
    <w:p w:rsidR="001A4D02" w:rsidRPr="00D70642" w:rsidRDefault="001A4D02" w:rsidP="001A4D02">
      <w:r w:rsidRPr="00D70642">
        <w:rPr>
          <w:b/>
        </w:rPr>
        <w:t>Расчётная (максимальная) цена закупки:</w:t>
      </w:r>
      <w:r w:rsidRPr="00D70642">
        <w:t xml:space="preserve">   </w:t>
      </w:r>
      <w:r>
        <w:t>4</w:t>
      </w:r>
      <w:r w:rsidRPr="00D70642">
        <w:t>00,00 тыс. рублей без учёта НДС, в том числе:</w:t>
      </w:r>
    </w:p>
    <w:p w:rsidR="001A4D02" w:rsidRPr="009B5D87" w:rsidRDefault="001A4D02" w:rsidP="001A4D02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1-й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 0,00 тыс. руб. без учета НДС;</w:t>
      </w:r>
    </w:p>
    <w:p w:rsidR="001A4D02" w:rsidRPr="009B5D87" w:rsidRDefault="001A4D02" w:rsidP="001A4D02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2-й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 xml:space="preserve">. – </w:t>
      </w:r>
      <w:r w:rsidR="004073E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0</w:t>
      </w:r>
      <w:r w:rsidRPr="009B5D87">
        <w:rPr>
          <w:rFonts w:ascii="Times New Roman" w:hAnsi="Times New Roman"/>
          <w:sz w:val="24"/>
        </w:rPr>
        <w:t>0,00 тыс. руб. без учета НДС;</w:t>
      </w:r>
    </w:p>
    <w:p w:rsidR="001A4D02" w:rsidRPr="009B5D87" w:rsidRDefault="001A4D02" w:rsidP="001A4D02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3-й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 0,00 тыс. руб. без учета НДС;</w:t>
      </w:r>
    </w:p>
    <w:p w:rsidR="001A4D02" w:rsidRPr="009B5D87" w:rsidRDefault="001A4D02" w:rsidP="001A4D02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4-й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</w:t>
      </w:r>
      <w:r>
        <w:rPr>
          <w:rFonts w:ascii="Times New Roman" w:hAnsi="Times New Roman"/>
          <w:sz w:val="24"/>
        </w:rPr>
        <w:t xml:space="preserve"> 20</w:t>
      </w:r>
      <w:r w:rsidRPr="009B5D87">
        <w:rPr>
          <w:rFonts w:ascii="Times New Roman" w:hAnsi="Times New Roman"/>
          <w:sz w:val="24"/>
        </w:rPr>
        <w:t>0,00 тыс. руб. без учета НДС;</w:t>
      </w:r>
    </w:p>
    <w:p w:rsidR="008B7735" w:rsidRPr="00D75A3A" w:rsidRDefault="008B7735" w:rsidP="008B7735">
      <w:pPr>
        <w:tabs>
          <w:tab w:val="left" w:pos="993"/>
        </w:tabs>
        <w:jc w:val="both"/>
        <w:rPr>
          <w:b/>
        </w:rPr>
      </w:pPr>
      <w:r w:rsidRPr="00D75A3A">
        <w:rPr>
          <w:b/>
        </w:rPr>
        <w:t>Требования к сметно-договорной документации.</w:t>
      </w:r>
    </w:p>
    <w:p w:rsidR="008B7735" w:rsidRPr="00D75A3A" w:rsidRDefault="008B7735" w:rsidP="008B7735">
      <w:pPr>
        <w:tabs>
          <w:tab w:val="num" w:pos="709"/>
        </w:tabs>
        <w:ind w:firstLine="284"/>
        <w:jc w:val="both"/>
      </w:pPr>
      <w:r w:rsidRPr="00D75A3A">
        <w:t>Стоимость закупки является предельной.</w:t>
      </w:r>
    </w:p>
    <w:p w:rsidR="008B7735" w:rsidRPr="00D75A3A" w:rsidRDefault="008B7735" w:rsidP="008B7735">
      <w:pPr>
        <w:jc w:val="both"/>
      </w:pPr>
      <w:r w:rsidRPr="00D75A3A">
        <w:rPr>
          <w:rFonts w:eastAsia="Calibri"/>
          <w:b/>
          <w:lang w:eastAsia="en-US"/>
        </w:rPr>
        <w:tab/>
      </w:r>
      <w:r w:rsidRPr="00D75A3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8B7735" w:rsidRPr="00D75A3A" w:rsidRDefault="008B7735" w:rsidP="008B7735">
      <w:pPr>
        <w:jc w:val="both"/>
      </w:pPr>
      <w:r w:rsidRPr="00D75A3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8B7735" w:rsidRPr="00D75A3A" w:rsidRDefault="008B7735" w:rsidP="008B7735">
      <w:pPr>
        <w:jc w:val="both"/>
      </w:pPr>
      <w:r w:rsidRPr="00D75A3A">
        <w:tab/>
        <w:t>Приложение сметной документации к оферте участника конкурентной процедуры обязательно.</w:t>
      </w:r>
    </w:p>
    <w:p w:rsidR="007E4A70" w:rsidRDefault="007E4A70" w:rsidP="00636A47">
      <w:pPr>
        <w:spacing w:before="120"/>
        <w:ind w:firstLine="360"/>
        <w:jc w:val="both"/>
      </w:pPr>
      <w:r>
        <w:t xml:space="preserve">   </w:t>
      </w:r>
    </w:p>
    <w:p w:rsidR="009B424D" w:rsidRDefault="009B424D" w:rsidP="00636A47">
      <w:pPr>
        <w:spacing w:before="120"/>
        <w:ind w:firstLine="360"/>
        <w:jc w:val="both"/>
      </w:pPr>
    </w:p>
    <w:p w:rsidR="00805EE4" w:rsidRPr="00D35164" w:rsidRDefault="00805EE4" w:rsidP="00F7263D">
      <w:pPr>
        <w:numPr>
          <w:ilvl w:val="0"/>
          <w:numId w:val="2"/>
        </w:numPr>
        <w:suppressAutoHyphens/>
        <w:jc w:val="both"/>
        <w:rPr>
          <w:b/>
          <w:lang w:val="en-US"/>
        </w:rPr>
      </w:pPr>
      <w:r>
        <w:rPr>
          <w:b/>
        </w:rPr>
        <w:lastRenderedPageBreak/>
        <w:t xml:space="preserve">Требования к </w:t>
      </w:r>
      <w:r w:rsidR="009B424D">
        <w:rPr>
          <w:b/>
        </w:rPr>
        <w:t>оказанию</w:t>
      </w:r>
      <w:r>
        <w:rPr>
          <w:b/>
        </w:rPr>
        <w:t xml:space="preserve"> </w:t>
      </w:r>
      <w:r w:rsidR="00E0756D">
        <w:rPr>
          <w:b/>
        </w:rPr>
        <w:t>услуг.</w:t>
      </w:r>
    </w:p>
    <w:p w:rsidR="007356F2" w:rsidRDefault="00805EE4" w:rsidP="000047EB">
      <w:pPr>
        <w:numPr>
          <w:ilvl w:val="0"/>
          <w:numId w:val="4"/>
        </w:numPr>
        <w:tabs>
          <w:tab w:val="left" w:pos="851"/>
        </w:tabs>
        <w:suppressAutoHyphens/>
        <w:ind w:left="567" w:firstLine="567"/>
        <w:jc w:val="both"/>
      </w:pPr>
      <w:r w:rsidRPr="00D73B0A">
        <w:rPr>
          <w:b/>
          <w:szCs w:val="20"/>
        </w:rPr>
        <w:t xml:space="preserve">Цель </w:t>
      </w:r>
      <w:r w:rsidR="00636A47" w:rsidRPr="00D73B0A">
        <w:rPr>
          <w:b/>
          <w:szCs w:val="20"/>
        </w:rPr>
        <w:t>услуги</w:t>
      </w:r>
      <w:r w:rsidRPr="00D73B0A">
        <w:rPr>
          <w:b/>
          <w:szCs w:val="20"/>
        </w:rPr>
        <w:t xml:space="preserve">: </w:t>
      </w:r>
      <w:r w:rsidR="000250F0" w:rsidRPr="00D73B0A">
        <w:rPr>
          <w:szCs w:val="20"/>
        </w:rPr>
        <w:t xml:space="preserve">проведение </w:t>
      </w:r>
      <w:r w:rsidR="00D73B0A">
        <w:t>и</w:t>
      </w:r>
      <w:r w:rsidR="00D73B0A" w:rsidRPr="00D73B0A">
        <w:t>нструментальн</w:t>
      </w:r>
      <w:r w:rsidR="00D73B0A">
        <w:t>ого контроля</w:t>
      </w:r>
      <w:r w:rsidR="00D73B0A" w:rsidRPr="00D73B0A">
        <w:t xml:space="preserve"> промышленных выбросов в атмосферу от двух котлов</w:t>
      </w:r>
      <w:r w:rsidR="00D73B0A">
        <w:t>, двух аспирационных систем и одного циклона, с выдачей протоколов.</w:t>
      </w:r>
      <w:r w:rsidRPr="00D73B0A">
        <w:t xml:space="preserve">    </w:t>
      </w:r>
    </w:p>
    <w:p w:rsidR="00D73B0A" w:rsidRPr="00D73B0A" w:rsidRDefault="00D73B0A" w:rsidP="00D73B0A">
      <w:pPr>
        <w:tabs>
          <w:tab w:val="left" w:pos="851"/>
        </w:tabs>
        <w:suppressAutoHyphens/>
        <w:ind w:left="1134"/>
        <w:jc w:val="both"/>
      </w:pPr>
    </w:p>
    <w:p w:rsidR="007E4A70" w:rsidRPr="00D73B0A" w:rsidRDefault="007E4A70" w:rsidP="00F7263D">
      <w:pPr>
        <w:numPr>
          <w:ilvl w:val="0"/>
          <w:numId w:val="4"/>
        </w:numPr>
        <w:tabs>
          <w:tab w:val="left" w:pos="900"/>
          <w:tab w:val="left" w:pos="1080"/>
          <w:tab w:val="left" w:pos="1440"/>
          <w:tab w:val="left" w:pos="2700"/>
        </w:tabs>
        <w:rPr>
          <w:b/>
          <w:szCs w:val="20"/>
        </w:rPr>
      </w:pPr>
      <w:r w:rsidRPr="00D73B0A">
        <w:rPr>
          <w:b/>
        </w:rPr>
        <w:t>Описание и основные технические характеристики объекта:</w:t>
      </w:r>
    </w:p>
    <w:p w:rsidR="00D73B0A" w:rsidRDefault="00D73B0A" w:rsidP="005B72C2">
      <w:pPr>
        <w:ind w:left="567"/>
        <w:jc w:val="both"/>
      </w:pPr>
      <w:r>
        <w:t xml:space="preserve">          </w:t>
      </w:r>
      <w:r w:rsidR="00E611F5" w:rsidRPr="00885A19">
        <w:t>Пыле-газоочистная установка (П</w:t>
      </w:r>
      <w:r w:rsidRPr="00885A19">
        <w:t>ГУ</w:t>
      </w:r>
      <w:r w:rsidR="00E611F5" w:rsidRPr="00885A19">
        <w:t>)</w:t>
      </w:r>
      <w:r w:rsidRPr="00B35617">
        <w:t xml:space="preserve"> состоит из двух вертикальных коагуляторов </w:t>
      </w:r>
      <w:r w:rsidR="00152B3D">
        <w:t xml:space="preserve">        </w:t>
      </w:r>
      <w:r w:rsidRPr="00B35617">
        <w:t xml:space="preserve">Вентури с диаметром горловины 1200 мм и длиной 6,5 метра. Коагуляторы тангенциально подсоединены один на два каплеуловителя диаметром 3100 мм и высотой цилиндрической части 8300 мм. Орошение каждого каплеуловителя производится тридцатью соплами диаметром 8 мм. Давление в коллекторах орошения каплеуловителей 0,020 МПа. </w:t>
      </w:r>
      <w:r w:rsidR="00152B3D">
        <w:t xml:space="preserve"> </w:t>
      </w:r>
      <w:r w:rsidRPr="00B35617">
        <w:t>Максимальная степень очистки отходящих газов от взвешенных частиц составляет 97%, среднеэксплуатационная - 96,6%.</w:t>
      </w:r>
    </w:p>
    <w:p w:rsidR="00D73B0A" w:rsidRPr="00BC71EF" w:rsidRDefault="00D73B0A" w:rsidP="005B72C2">
      <w:pPr>
        <w:ind w:left="567" w:firstLine="284"/>
        <w:jc w:val="both"/>
        <w:rPr>
          <w:szCs w:val="20"/>
        </w:rPr>
      </w:pPr>
      <w:r>
        <w:rPr>
          <w:szCs w:val="20"/>
        </w:rPr>
        <w:t xml:space="preserve">      </w:t>
      </w:r>
      <w:r w:rsidRPr="00BC71EF">
        <w:rPr>
          <w:szCs w:val="20"/>
        </w:rPr>
        <w:t xml:space="preserve">Аспирационная установка </w:t>
      </w:r>
      <w:r>
        <w:rPr>
          <w:szCs w:val="20"/>
        </w:rPr>
        <w:t>одноступенчатая Циклон - промыватель СИОТ 4Ф006, тип 2, шириной 1433 мм, высотой 2475 мм, вентилятор ЦП7-40 с электродвигателем мощностью 22кВт, воздуховоды с диаметром всасывающего и выхлопного отверстий 480 мм.</w:t>
      </w:r>
    </w:p>
    <w:p w:rsidR="00805EE4" w:rsidRDefault="00805EE4" w:rsidP="00805EE4">
      <w:pPr>
        <w:pStyle w:val="4"/>
        <w:suppressAutoHyphens/>
        <w:jc w:val="both"/>
        <w:rPr>
          <w:szCs w:val="20"/>
        </w:rPr>
      </w:pPr>
    </w:p>
    <w:p w:rsidR="00D73B0A" w:rsidRPr="00D73B0A" w:rsidRDefault="00D73B0A" w:rsidP="00D73B0A"/>
    <w:p w:rsidR="008C3625" w:rsidRPr="005B1931" w:rsidRDefault="00582AEE" w:rsidP="008C3625">
      <w:pPr>
        <w:jc w:val="center"/>
        <w:rPr>
          <w:b/>
        </w:rPr>
      </w:pPr>
      <w:r>
        <w:rPr>
          <w:b/>
        </w:rPr>
        <w:t>У</w:t>
      </w:r>
      <w:r w:rsidR="008C3625" w:rsidRPr="005B1931">
        <w:rPr>
          <w:b/>
        </w:rPr>
        <w:t>КРУПНЕННАЯ ВЕДОМОСТЬ</w:t>
      </w:r>
    </w:p>
    <w:p w:rsidR="00D73B0A" w:rsidRPr="00152B3D" w:rsidRDefault="00D73B0A" w:rsidP="005B72C2">
      <w:pPr>
        <w:jc w:val="center"/>
      </w:pPr>
      <w:r w:rsidRPr="00152B3D">
        <w:t xml:space="preserve">объёмов </w:t>
      </w:r>
      <w:r w:rsidR="009B424D" w:rsidRPr="00152B3D">
        <w:t>услуг</w:t>
      </w:r>
      <w:r w:rsidRPr="00152B3D">
        <w:t xml:space="preserve"> по инструментальному контролю промышленных выбросов в атмосферу от 2-х котлов, 2-х аспирационных систем и 1-ого циклона для Апатитской ТЭЦ филиала «Кольский»</w:t>
      </w:r>
    </w:p>
    <w:p w:rsidR="00D73B0A" w:rsidRPr="00152B3D" w:rsidRDefault="00D73B0A" w:rsidP="005B72C2">
      <w:pPr>
        <w:jc w:val="center"/>
      </w:pPr>
      <w:r w:rsidRPr="00152B3D">
        <w:t>ОАО «ТГК-1»</w:t>
      </w:r>
    </w:p>
    <w:p w:rsidR="005F7A9D" w:rsidRPr="00951B03" w:rsidRDefault="005F7A9D" w:rsidP="005F7A9D">
      <w:pPr>
        <w:pStyle w:val="21"/>
        <w:ind w:left="0"/>
        <w:jc w:val="both"/>
        <w:rPr>
          <w:b w:val="0"/>
          <w:bCs/>
        </w:rPr>
      </w:pPr>
      <w:r w:rsidRPr="00951B03">
        <w:rPr>
          <w:b w:val="0"/>
          <w:bCs/>
        </w:rPr>
        <w:t xml:space="preserve">Требования к срокам </w:t>
      </w:r>
      <w:r>
        <w:rPr>
          <w:b w:val="0"/>
          <w:bCs/>
        </w:rPr>
        <w:t>оказания услуг</w:t>
      </w:r>
      <w:r w:rsidRPr="00951B03">
        <w:rPr>
          <w:b w:val="0"/>
          <w:bCs/>
        </w:rPr>
        <w:t>:</w:t>
      </w:r>
    </w:p>
    <w:p w:rsidR="005F7A9D" w:rsidRPr="00951B03" w:rsidRDefault="005F7A9D" w:rsidP="005F7A9D">
      <w:pPr>
        <w:jc w:val="both"/>
      </w:pPr>
      <w:r w:rsidRPr="00951B03">
        <w:t>начало –        «</w:t>
      </w:r>
      <w:r w:rsidR="00247BAB">
        <w:rPr>
          <w:u w:val="single"/>
        </w:rPr>
        <w:t>26</w:t>
      </w:r>
      <w:r w:rsidRPr="00951B03">
        <w:t xml:space="preserve">» </w:t>
      </w:r>
      <w:r w:rsidR="00247BAB">
        <w:rPr>
          <w:u w:val="single"/>
        </w:rPr>
        <w:t xml:space="preserve">мая </w:t>
      </w:r>
      <w:r w:rsidRPr="00951B03">
        <w:t>2015г.</w:t>
      </w:r>
    </w:p>
    <w:p w:rsidR="005F7A9D" w:rsidRPr="00951B03" w:rsidRDefault="005F7A9D" w:rsidP="005F7A9D">
      <w:pPr>
        <w:jc w:val="both"/>
      </w:pPr>
      <w:r w:rsidRPr="00951B03">
        <w:t>окончание –  «</w:t>
      </w:r>
      <w:r w:rsidRPr="00951B03">
        <w:rPr>
          <w:u w:val="single"/>
        </w:rPr>
        <w:t>30</w:t>
      </w:r>
      <w:r w:rsidRPr="00951B03">
        <w:t xml:space="preserve">» </w:t>
      </w:r>
      <w:r>
        <w:rPr>
          <w:u w:val="single"/>
        </w:rPr>
        <w:t>ноября</w:t>
      </w:r>
      <w:r w:rsidRPr="00951B03">
        <w:t xml:space="preserve"> 2015г.</w:t>
      </w:r>
    </w:p>
    <w:tbl>
      <w:tblPr>
        <w:tblW w:w="985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5"/>
        <w:gridCol w:w="8505"/>
        <w:gridCol w:w="894"/>
      </w:tblGrid>
      <w:tr w:rsidR="00825D07" w:rsidRPr="005B1931" w:rsidTr="00570B7A">
        <w:trPr>
          <w:trHeight w:val="450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706685">
            <w:r w:rsidRPr="00D83B72">
              <w:t>№ п/п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706685">
            <w:r w:rsidRPr="00D83B72">
              <w:t>Наименование работ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7748FE">
            <w:r w:rsidRPr="00D83B72">
              <w:t>Кол</w:t>
            </w:r>
            <w:r>
              <w:t>ич</w:t>
            </w:r>
            <w:r w:rsidRPr="00D83B72">
              <w:t>ество</w:t>
            </w:r>
            <w:r>
              <w:t xml:space="preserve"> замеров</w:t>
            </w:r>
          </w:p>
        </w:tc>
      </w:tr>
      <w:tr w:rsidR="00825D07" w:rsidRPr="005B1931" w:rsidTr="00570B7A">
        <w:trPr>
          <w:trHeight w:val="1620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07" w:rsidRPr="000872DF" w:rsidRDefault="00825D07" w:rsidP="00706685">
            <w:r w:rsidRPr="000872DF"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D07" w:rsidRPr="003F2DAC" w:rsidRDefault="00825D07" w:rsidP="00706685">
            <w:pPr>
              <w:rPr>
                <w:b/>
                <w:u w:val="single"/>
              </w:rPr>
            </w:pPr>
            <w:r w:rsidRPr="003F2DAC">
              <w:rPr>
                <w:b/>
                <w:u w:val="single"/>
              </w:rPr>
              <w:t>Котел (2 шт.):</w:t>
            </w:r>
          </w:p>
          <w:p w:rsidR="00825D07" w:rsidRDefault="00825D07" w:rsidP="000872DF">
            <w:pPr>
              <w:pStyle w:val="af"/>
              <w:numPr>
                <w:ilvl w:val="1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0872DF">
              <w:rPr>
                <w:rFonts w:ascii="Times New Roman" w:hAnsi="Times New Roman"/>
                <w:sz w:val="24"/>
                <w:szCs w:val="24"/>
              </w:rPr>
              <w:t>амер концентрации газовых загрязняющих веществ (CO, NO,   N</w:t>
            </w:r>
            <w:r>
              <w:rPr>
                <w:rFonts w:ascii="Times New Roman" w:hAnsi="Times New Roman"/>
                <w:sz w:val="24"/>
                <w:szCs w:val="24"/>
              </w:rPr>
              <w:t>O2, SO2, O2) на выходе из котла;</w:t>
            </w:r>
          </w:p>
          <w:p w:rsidR="00825D07" w:rsidRDefault="00825D07" w:rsidP="000872DF">
            <w:pPr>
              <w:pStyle w:val="af"/>
              <w:numPr>
                <w:ilvl w:val="1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0872DF">
              <w:rPr>
                <w:rFonts w:ascii="Times New Roman" w:hAnsi="Times New Roman"/>
                <w:sz w:val="24"/>
                <w:szCs w:val="24"/>
              </w:rPr>
              <w:t xml:space="preserve"> определение объемного расхода дымовых газов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(на входе ПГУ);</w:t>
            </w:r>
          </w:p>
          <w:p w:rsidR="00825D07" w:rsidRPr="000872DF" w:rsidRDefault="00825D07" w:rsidP="000872DF">
            <w:pPr>
              <w:pStyle w:val="af"/>
              <w:numPr>
                <w:ilvl w:val="1"/>
                <w:numId w:val="15"/>
              </w:numPr>
              <w:rPr>
                <w:rFonts w:ascii="Times New Roman" w:hAnsi="Times New Roman"/>
                <w:sz w:val="24"/>
                <w:szCs w:val="24"/>
              </w:rPr>
            </w:pPr>
            <w:r w:rsidRPr="000872DF">
              <w:rPr>
                <w:rFonts w:ascii="Times New Roman" w:hAnsi="Times New Roman"/>
                <w:sz w:val="24"/>
                <w:szCs w:val="24"/>
              </w:rPr>
              <w:t xml:space="preserve"> определение эффективности улавливания пыли ПГУ котлов.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0B7A" w:rsidRDefault="00570B7A" w:rsidP="00570B7A">
            <w:pPr>
              <w:jc w:val="center"/>
            </w:pPr>
          </w:p>
          <w:p w:rsidR="00825D07" w:rsidRDefault="00825D07" w:rsidP="00570B7A">
            <w:pPr>
              <w:jc w:val="center"/>
            </w:pPr>
            <w:r>
              <w:t>1</w:t>
            </w:r>
          </w:p>
          <w:p w:rsidR="00825D07" w:rsidRDefault="00825D07" w:rsidP="00570B7A">
            <w:pPr>
              <w:jc w:val="center"/>
            </w:pPr>
          </w:p>
          <w:p w:rsidR="00570B7A" w:rsidRDefault="00570B7A" w:rsidP="00570B7A">
            <w:pPr>
              <w:jc w:val="center"/>
            </w:pPr>
            <w:r>
              <w:t>1</w:t>
            </w:r>
          </w:p>
          <w:p w:rsidR="00570B7A" w:rsidRPr="00D83B72" w:rsidRDefault="00570B7A" w:rsidP="00570B7A">
            <w:pPr>
              <w:jc w:val="center"/>
            </w:pPr>
            <w:r>
              <w:t>1</w:t>
            </w:r>
          </w:p>
        </w:tc>
      </w:tr>
      <w:tr w:rsidR="00825D07" w:rsidRPr="005B1931" w:rsidTr="00570B7A">
        <w:trPr>
          <w:trHeight w:val="450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706685">
            <w:r w:rsidRPr="00D83B72"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D07" w:rsidRPr="003F2DAC" w:rsidRDefault="00825D07" w:rsidP="00525745">
            <w:pPr>
              <w:rPr>
                <w:b/>
                <w:u w:val="single"/>
              </w:rPr>
            </w:pPr>
            <w:r w:rsidRPr="003F2DAC">
              <w:rPr>
                <w:b/>
                <w:u w:val="single"/>
              </w:rPr>
              <w:t>Аспирационная система (2 шт.) и циклон (1 шт)</w:t>
            </w:r>
          </w:p>
          <w:p w:rsidR="00825D07" w:rsidRDefault="00825D07" w:rsidP="000872DF">
            <w:r>
              <w:t>1.2 определение эф</w:t>
            </w:r>
            <w:r w:rsidRPr="00D83B72">
              <w:t xml:space="preserve">фективности улавливания пыли аспирационных </w:t>
            </w:r>
          </w:p>
          <w:p w:rsidR="00825D07" w:rsidRPr="00D83B72" w:rsidRDefault="00825D07" w:rsidP="000872DF">
            <w:r>
              <w:t xml:space="preserve">      </w:t>
            </w:r>
            <w:r w:rsidRPr="00D83B72">
              <w:t>систем (взвешенных веществ).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D07" w:rsidRDefault="00825D07" w:rsidP="00570B7A">
            <w:pPr>
              <w:jc w:val="center"/>
            </w:pPr>
          </w:p>
          <w:p w:rsidR="00825D07" w:rsidRPr="00D83B72" w:rsidRDefault="00825D07" w:rsidP="00570B7A">
            <w:pPr>
              <w:jc w:val="center"/>
            </w:pPr>
            <w:r w:rsidRPr="00D83B72">
              <w:t>1</w:t>
            </w:r>
          </w:p>
        </w:tc>
      </w:tr>
      <w:tr w:rsidR="00825D07" w:rsidRPr="005B1931" w:rsidTr="00570B7A">
        <w:trPr>
          <w:trHeight w:val="450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706685">
            <w:r w:rsidRPr="00D83B72"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D07" w:rsidRPr="00D83B72" w:rsidRDefault="00825D07" w:rsidP="00924E7C">
            <w:r>
              <w:t>Оформление отчета о проведенных замерах на 2-х котлах</w:t>
            </w:r>
            <w:r w:rsidRPr="00D83B72">
              <w:t>, 2-х аспирационных си</w:t>
            </w:r>
            <w:r>
              <w:t>стемах и 1-м цик</w:t>
            </w:r>
            <w:r w:rsidRPr="00D83B72">
              <w:t xml:space="preserve">лоне </w:t>
            </w:r>
            <w:r w:rsidR="00570B7A">
              <w:t xml:space="preserve">на бумажном </w:t>
            </w:r>
            <w:r w:rsidR="00570B7A" w:rsidRPr="00924E7C">
              <w:t xml:space="preserve">носителе </w:t>
            </w:r>
            <w:r w:rsidR="00924E7C">
              <w:t>и в электронном виде.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D07" w:rsidRDefault="00825D07" w:rsidP="00570B7A">
            <w:pPr>
              <w:jc w:val="center"/>
            </w:pPr>
          </w:p>
        </w:tc>
      </w:tr>
    </w:tbl>
    <w:p w:rsidR="00A0555E" w:rsidRDefault="00A0555E" w:rsidP="00A0555E">
      <w:pPr>
        <w:rPr>
          <w:b/>
          <w:sz w:val="22"/>
        </w:rPr>
      </w:pPr>
    </w:p>
    <w:p w:rsidR="00A0555E" w:rsidRPr="005F7A9D" w:rsidRDefault="00A0555E" w:rsidP="005F7A9D">
      <w:pPr>
        <w:numPr>
          <w:ilvl w:val="0"/>
          <w:numId w:val="4"/>
        </w:numPr>
        <w:rPr>
          <w:b/>
        </w:rPr>
      </w:pPr>
      <w:r w:rsidRPr="005F7A9D">
        <w:rPr>
          <w:b/>
        </w:rPr>
        <w:t xml:space="preserve">Требования к Исполнителю и организации производства </w:t>
      </w:r>
      <w:r w:rsidR="00E0756D" w:rsidRPr="005F7A9D">
        <w:rPr>
          <w:b/>
        </w:rPr>
        <w:t>услуг</w:t>
      </w:r>
      <w:r w:rsidRPr="005F7A9D">
        <w:rPr>
          <w:b/>
        </w:rPr>
        <w:t>.</w:t>
      </w:r>
    </w:p>
    <w:p w:rsidR="00070F17" w:rsidRPr="005F7A9D" w:rsidRDefault="00070F17" w:rsidP="005F7A9D">
      <w:pPr>
        <w:pStyle w:val="af"/>
        <w:suppressAutoHyphens/>
        <w:spacing w:after="0" w:line="216" w:lineRule="auto"/>
        <w:ind w:left="927"/>
        <w:jc w:val="both"/>
        <w:rPr>
          <w:rFonts w:ascii="Times New Roman" w:hAnsi="Times New Roman"/>
          <w:b/>
          <w:sz w:val="24"/>
          <w:szCs w:val="24"/>
        </w:rPr>
      </w:pPr>
      <w:r w:rsidRPr="005F7A9D">
        <w:rPr>
          <w:rFonts w:ascii="Times New Roman" w:hAnsi="Times New Roman"/>
          <w:b/>
          <w:sz w:val="24"/>
          <w:szCs w:val="24"/>
        </w:rPr>
        <w:t xml:space="preserve">3.1. Требования к организации производства </w:t>
      </w:r>
      <w:r w:rsidR="00E0756D" w:rsidRPr="005F7A9D">
        <w:rPr>
          <w:rFonts w:ascii="Times New Roman" w:hAnsi="Times New Roman"/>
          <w:b/>
          <w:sz w:val="24"/>
          <w:szCs w:val="24"/>
        </w:rPr>
        <w:t>услуг</w:t>
      </w:r>
      <w:r w:rsidRPr="005F7A9D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305B9A" w:rsidRPr="00305B9A" w:rsidRDefault="00305B9A" w:rsidP="005F7A9D">
      <w:pPr>
        <w:numPr>
          <w:ilvl w:val="0"/>
          <w:numId w:val="9"/>
        </w:numPr>
        <w:jc w:val="both"/>
        <w:rPr>
          <w:color w:val="000000"/>
        </w:rPr>
      </w:pPr>
      <w:r w:rsidRPr="00305B9A">
        <w:rPr>
          <w:color w:val="000000"/>
        </w:rPr>
        <w:t>Методика определения валовых выбросов загрязняющих веществ в атмосферу от котельных установок ТЭС. РД 34.02.305-98. М.,</w:t>
      </w:r>
      <w:r w:rsidR="005B72C2">
        <w:rPr>
          <w:color w:val="000000"/>
        </w:rPr>
        <w:t xml:space="preserve"> </w:t>
      </w:r>
      <w:r w:rsidRPr="00305B9A">
        <w:rPr>
          <w:color w:val="000000"/>
        </w:rPr>
        <w:t>1998.</w:t>
      </w:r>
    </w:p>
    <w:p w:rsidR="00305B9A" w:rsidRPr="00305B9A" w:rsidRDefault="00305B9A" w:rsidP="005F7A9D">
      <w:pPr>
        <w:numPr>
          <w:ilvl w:val="0"/>
          <w:numId w:val="9"/>
        </w:numPr>
        <w:jc w:val="both"/>
        <w:rPr>
          <w:color w:val="000000"/>
        </w:rPr>
      </w:pPr>
      <w:r w:rsidRPr="00305B9A">
        <w:t>ГОСТ 17.2.4.06-90 Охрана природы. Атмосфера. Методы</w:t>
      </w:r>
      <w:r w:rsidRPr="00305B9A">
        <w:rPr>
          <w:color w:val="000000"/>
        </w:rPr>
        <w:t xml:space="preserve"> определения скорости и расхода газопылевых потоков, отходящих от стационарных источников загрязнения,</w:t>
      </w:r>
      <w:r w:rsidRPr="00305B9A">
        <w:t xml:space="preserve"> 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ГОСТ 17.2.4.07-90 Охрана природы. Атмосфера. Методы определения давления и температуры газопылевых потоков, отходящих от стационарных источников загрязнения,</w:t>
      </w:r>
    </w:p>
    <w:p w:rsidR="00305B9A" w:rsidRPr="00305B9A" w:rsidRDefault="00305B9A" w:rsidP="00305B9A">
      <w:pPr>
        <w:numPr>
          <w:ilvl w:val="0"/>
          <w:numId w:val="9"/>
        </w:numPr>
        <w:jc w:val="both"/>
        <w:rPr>
          <w:color w:val="000000"/>
        </w:rPr>
      </w:pPr>
      <w:r w:rsidRPr="00305B9A">
        <w:t>ГОСТ 17.2.4.08-90 Охрана природы. Атмосфера. Методы</w:t>
      </w:r>
      <w:r w:rsidRPr="00305B9A">
        <w:rPr>
          <w:color w:val="000000"/>
        </w:rPr>
        <w:t xml:space="preserve"> определения влажности  газопылевых потоков, отходящих от стационарных источников загрязнения,</w:t>
      </w:r>
      <w:r w:rsidRPr="00305B9A">
        <w:t xml:space="preserve"> </w:t>
      </w:r>
    </w:p>
    <w:p w:rsidR="00305B9A" w:rsidRPr="00305B9A" w:rsidRDefault="00305B9A" w:rsidP="00305B9A">
      <w:pPr>
        <w:numPr>
          <w:ilvl w:val="0"/>
          <w:numId w:val="9"/>
        </w:numPr>
        <w:jc w:val="both"/>
        <w:rPr>
          <w:color w:val="000000"/>
        </w:rPr>
      </w:pPr>
      <w:r w:rsidRPr="00305B9A">
        <w:t>ГОСТ Р 50820-95 Оборудование газоочистное и пылеулавливающее. Методы</w:t>
      </w:r>
      <w:r w:rsidRPr="00305B9A">
        <w:rPr>
          <w:color w:val="000000"/>
        </w:rPr>
        <w:t xml:space="preserve"> определения запыленности газопылевых потоков</w:t>
      </w:r>
    </w:p>
    <w:p w:rsidR="00305B9A" w:rsidRPr="00305B9A" w:rsidRDefault="00305B9A" w:rsidP="00305B9A">
      <w:pPr>
        <w:numPr>
          <w:ilvl w:val="0"/>
          <w:numId w:val="9"/>
        </w:numPr>
        <w:jc w:val="both"/>
        <w:rPr>
          <w:color w:val="000000"/>
        </w:rPr>
      </w:pPr>
      <w:r w:rsidRPr="00305B9A">
        <w:rPr>
          <w:color w:val="000000"/>
        </w:rPr>
        <w:t>ГОСТ 17.2.4.02-81 Охрана природы. Атмосфера. Общие требования к методам определения загрязняющих веществ,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Методика выполнения измерений валовых выбросов с использованием автоматических, полуавтоматических и экспрессных газоанализаторов, СПб, 1991.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lastRenderedPageBreak/>
        <w:t>Методические рекомендации по отбору проб при определении концентраций взвешенных частиц (пыли) в выбросах промышленных предприятий. ПНД Ф 12.1.2-99.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 xml:space="preserve"> Обследование и анализ систем очистки газов теплоэнергетических предприятий. Справочное пособие. Ленинград. Гидрометеоиздат. 1988.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 xml:space="preserve"> Краткая инструкция по определению запыленности при производственных испытаниях пылеулавливающих аппаратов.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rPr>
          <w:lang w:val="en-US"/>
        </w:rPr>
        <w:t>ISO</w:t>
      </w:r>
      <w:r w:rsidRPr="00305B9A">
        <w:t xml:space="preserve"> 9096:1992(Е). Стационарные источники эмиссии. Определение концентрации и выброса взвешенных веществ в пылевых потоках. Гравиметрический метод.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Требование ГОСТ 12.4.021</w:t>
      </w:r>
    </w:p>
    <w:p w:rsidR="00305B9A" w:rsidRPr="00305B9A" w:rsidRDefault="00305B9A" w:rsidP="00305B9A">
      <w:pPr>
        <w:numPr>
          <w:ilvl w:val="0"/>
          <w:numId w:val="9"/>
        </w:numPr>
        <w:jc w:val="both"/>
      </w:pPr>
      <w:r w:rsidRPr="00305B9A">
        <w:t>Инструкции по эксплуатации аспирационных систем РД 34.23.508-91</w:t>
      </w:r>
    </w:p>
    <w:p w:rsidR="00A0555E" w:rsidRDefault="00A0555E" w:rsidP="00A0555E">
      <w:pPr>
        <w:pStyle w:val="2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3.2. Требования к Исполнителю:</w:t>
      </w:r>
    </w:p>
    <w:p w:rsidR="00A0555E" w:rsidRDefault="00A0555E" w:rsidP="00A0555E">
      <w:pPr>
        <w:rPr>
          <w:b/>
        </w:rPr>
      </w:pPr>
      <w:r>
        <w:rPr>
          <w:b/>
        </w:rPr>
        <w:t>3.2.1.  Общие требования:</w:t>
      </w:r>
    </w:p>
    <w:p w:rsidR="00305B9A" w:rsidRPr="001E2F4E" w:rsidRDefault="00152B3D" w:rsidP="00BF11E2">
      <w:r>
        <w:t>3.2.1.1.</w:t>
      </w:r>
      <w:r w:rsidR="002C47DC">
        <w:t xml:space="preserve"> </w:t>
      </w:r>
      <w:r w:rsidR="002C47DC" w:rsidRPr="002C47DC">
        <w:t>Наличие действующего на территории Российской Федерации и  необходимого для выполнения работ на весь срок действия договора сви</w:t>
      </w:r>
      <w:r>
        <w:t>детельства  СРО о допуске к раб</w:t>
      </w:r>
      <w:r w:rsidR="002C47DC" w:rsidRPr="002C47DC">
        <w:t xml:space="preserve">там   на  объектах капитального строительства, которые оказывают влияние на безопасность особо опасных, технически сложных объектов капитального строительства не требуется. </w:t>
      </w:r>
      <w:r w:rsidR="00247BAB">
        <w:t xml:space="preserve"> </w:t>
      </w:r>
      <w:r w:rsidR="002C47DC" w:rsidRPr="002C47DC">
        <w:t>Апатитская ТЭЦ  согласно ст. 48.1 Градостроительного кодекса РФ относится к особо опасным, технически сложным объектам</w:t>
      </w:r>
      <w:r w:rsidR="00BF11E2" w:rsidRPr="001E2F4E">
        <w:t>;</w:t>
      </w:r>
    </w:p>
    <w:p w:rsidR="00305B9A" w:rsidRPr="00305B9A" w:rsidRDefault="00152B3D" w:rsidP="00152B3D">
      <w:pPr>
        <w:jc w:val="both"/>
      </w:pPr>
      <w:r>
        <w:t>3.2.1.2.О</w:t>
      </w:r>
      <w:r w:rsidR="00305B9A" w:rsidRPr="00305B9A">
        <w:t xml:space="preserve">беспечить соответствие сметной документации требованиям системы ценообразования, принятой в ОАО «ТГК-1»; </w:t>
      </w:r>
    </w:p>
    <w:p w:rsidR="00305B9A" w:rsidRPr="00305B9A" w:rsidRDefault="00152B3D" w:rsidP="00152B3D">
      <w:pPr>
        <w:jc w:val="both"/>
      </w:pPr>
      <w:r>
        <w:t>3.2.1.3.О</w:t>
      </w:r>
      <w:r w:rsidR="00305B9A" w:rsidRPr="00305B9A">
        <w:t>беспечить соотв</w:t>
      </w:r>
      <w:bookmarkStart w:id="0" w:name="_GoBack"/>
      <w:bookmarkEnd w:id="0"/>
      <w:r w:rsidR="00305B9A" w:rsidRPr="00305B9A">
        <w:t>етствие применяемых материалов и изделий требованиям ГОСТ и ТУ и наличие сертификатов, удостоверяющих их качество;</w:t>
      </w:r>
    </w:p>
    <w:p w:rsidR="00305B9A" w:rsidRDefault="00152B3D" w:rsidP="00152B3D">
      <w:pPr>
        <w:jc w:val="both"/>
      </w:pPr>
      <w:r>
        <w:t>3.2.1.4. Н</w:t>
      </w:r>
      <w:r w:rsidR="00305B9A" w:rsidRPr="00305B9A">
        <w:t xml:space="preserve">аличие у работников Исполнителя однотипной спецодежды при выполнении работ на объектах ОАО "ТГК-1"; </w:t>
      </w:r>
    </w:p>
    <w:p w:rsidR="00305B9A" w:rsidRPr="00305B9A" w:rsidRDefault="002461B8" w:rsidP="002461B8">
      <w:pPr>
        <w:suppressAutoHyphens/>
        <w:jc w:val="both"/>
      </w:pPr>
      <w:r>
        <w:t>3.2.1.5. П</w:t>
      </w:r>
      <w:r w:rsidR="00305B9A" w:rsidRPr="00305B9A">
        <w:t>ри обосновании стоимости работ Исполнитель должен указывать в сметной документации отдельной строкой общую стоимость материалов, а так же при оформлении документов о выполненных работах, должна быть указана их фактическая стоимость (без НДС).</w:t>
      </w:r>
    </w:p>
    <w:p w:rsidR="00305B9A" w:rsidRPr="00305B9A" w:rsidRDefault="00305B9A" w:rsidP="001E2F4E">
      <w:r w:rsidRPr="00305B9A">
        <w:t>обеспечить</w:t>
      </w:r>
      <w:r w:rsidR="00C826B0">
        <w:t xml:space="preserve"> выполнение требования </w:t>
      </w:r>
      <w:r w:rsidRPr="00305B9A">
        <w:t xml:space="preserve"> </w:t>
      </w:r>
      <w:r w:rsidR="00C826B0" w:rsidRPr="00C826B0">
        <w:t xml:space="preserve"> </w:t>
      </w:r>
      <w:r w:rsidR="00C826B0">
        <w:t>экологической политики ОАО «ТГК-1»</w:t>
      </w:r>
      <w:r w:rsidRPr="00305B9A">
        <w:t>.</w:t>
      </w:r>
    </w:p>
    <w:p w:rsidR="00A0555E" w:rsidRDefault="002461B8" w:rsidP="001E2F4E">
      <w:pPr>
        <w:rPr>
          <w:b/>
        </w:rPr>
      </w:pPr>
      <w:r>
        <w:rPr>
          <w:b/>
        </w:rPr>
        <w:t>3.2.2.</w:t>
      </w:r>
      <w:r w:rsidR="00A0555E">
        <w:rPr>
          <w:b/>
        </w:rPr>
        <w:t>Специальные требования:</w:t>
      </w:r>
    </w:p>
    <w:p w:rsidR="00ED617E" w:rsidRDefault="002461B8" w:rsidP="002461B8">
      <w:r w:rsidRPr="002461B8">
        <w:t>3.2.2.1</w:t>
      </w:r>
      <w:r w:rsidR="00ED617E">
        <w:rPr>
          <w:b/>
        </w:rPr>
        <w:t xml:space="preserve"> </w:t>
      </w:r>
      <w:r w:rsidRPr="002461B8">
        <w:t>Н</w:t>
      </w:r>
      <w:r w:rsidR="00ED617E">
        <w:t>аличие аттестата аккредитации испытательной лаборатории (наличие в области аккред</w:t>
      </w:r>
      <w:r w:rsidR="00FA06A9">
        <w:t>и</w:t>
      </w:r>
      <w:r w:rsidR="00ED617E">
        <w:t>тации права выполнения данных видов работ)</w:t>
      </w:r>
      <w:r w:rsidR="00FA06A9" w:rsidRPr="00FA06A9">
        <w:t>;</w:t>
      </w:r>
    </w:p>
    <w:p w:rsidR="00FA06A9" w:rsidRPr="00C826B0" w:rsidRDefault="002461B8" w:rsidP="002461B8">
      <w:r>
        <w:t>3.2.2.2.</w:t>
      </w:r>
      <w:r w:rsidR="00FA06A9" w:rsidRPr="00C826B0">
        <w:t xml:space="preserve"> </w:t>
      </w:r>
      <w:r>
        <w:t>И</w:t>
      </w:r>
      <w:r w:rsidR="00C826B0">
        <w:t>меть опыт выполнения аналогичных работ на промышленных предприятиях</w:t>
      </w:r>
      <w:r w:rsidR="00C826B0" w:rsidRPr="00C826B0">
        <w:t xml:space="preserve">; </w:t>
      </w:r>
    </w:p>
    <w:p w:rsidR="00305B9A" w:rsidRPr="00305B9A" w:rsidRDefault="002461B8" w:rsidP="002461B8">
      <w:pPr>
        <w:jc w:val="both"/>
      </w:pPr>
      <w:r>
        <w:t>3.2.2.3.Ж</w:t>
      </w:r>
      <w:r w:rsidR="00305B9A" w:rsidRPr="00305B9A">
        <w:t xml:space="preserve">елательно иметь в районе расположения Апатитской ТЭЦ производственно-техническую базу, обеспечивающую возможность выполнения заявленных работ; </w:t>
      </w:r>
    </w:p>
    <w:p w:rsidR="00305B9A" w:rsidRPr="00305B9A" w:rsidRDefault="002461B8" w:rsidP="002461B8">
      <w:pPr>
        <w:jc w:val="both"/>
      </w:pPr>
      <w:r>
        <w:t>3.2.2.4. Р</w:t>
      </w:r>
      <w:r w:rsidR="00305B9A" w:rsidRPr="00305B9A">
        <w:t xml:space="preserve">асполагать кадрами, обладающими соответствующей квалификацией. </w:t>
      </w:r>
    </w:p>
    <w:p w:rsidR="00305B9A" w:rsidRPr="00305B9A" w:rsidRDefault="002461B8" w:rsidP="002461B8">
      <w:pPr>
        <w:jc w:val="both"/>
      </w:pPr>
      <w:r>
        <w:t>3.2.2.5.П</w:t>
      </w:r>
      <w:r w:rsidR="00305B9A" w:rsidRPr="00305B9A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05B9A" w:rsidRPr="00305B9A" w:rsidRDefault="002461B8" w:rsidP="002461B8">
      <w:pPr>
        <w:jc w:val="both"/>
      </w:pPr>
      <w:r>
        <w:t>3.2.2.6. У</w:t>
      </w:r>
      <w:r w:rsidR="00305B9A" w:rsidRPr="00305B9A">
        <w:t xml:space="preserve">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</w:t>
      </w:r>
    </w:p>
    <w:p w:rsidR="00305B9A" w:rsidRPr="00305B9A" w:rsidRDefault="002461B8" w:rsidP="002461B8">
      <w:pPr>
        <w:jc w:val="both"/>
      </w:pPr>
      <w:r>
        <w:t>3.2.2.7. И</w:t>
      </w:r>
      <w:r w:rsidR="00305B9A" w:rsidRPr="00305B9A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05B9A" w:rsidRPr="00305B9A" w:rsidRDefault="00647D98" w:rsidP="00647D98">
      <w:pPr>
        <w:jc w:val="both"/>
      </w:pPr>
      <w:r>
        <w:t>3.2.2.8. О</w:t>
      </w:r>
      <w:r w:rsidR="00305B9A" w:rsidRPr="00305B9A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05B9A" w:rsidRPr="00305B9A" w:rsidRDefault="00647D98" w:rsidP="00647D98">
      <w:pPr>
        <w:jc w:val="both"/>
      </w:pPr>
      <w:r>
        <w:t>3.2.2.9. И</w:t>
      </w:r>
      <w:r w:rsidR="00305B9A" w:rsidRPr="00305B9A"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  <w:r w:rsidR="005B72C2">
        <w:t>Исполнитель</w:t>
      </w:r>
      <w:r w:rsidR="00305B9A" w:rsidRPr="00305B9A">
        <w:t xml:space="preserve"> должен подтвердить наличие обязательств, гарантирующих наличие этого оборудования при осуществлении работ;</w:t>
      </w:r>
    </w:p>
    <w:p w:rsidR="00305B9A" w:rsidRPr="00305B9A" w:rsidRDefault="00647D98" w:rsidP="00647D98">
      <w:pPr>
        <w:jc w:val="both"/>
      </w:pPr>
      <w:r>
        <w:t>3.2.2.10 Ж</w:t>
      </w:r>
      <w:r w:rsidR="00305B9A" w:rsidRPr="00305B9A">
        <w:t>елательно иметь сертификат в соответствии со стандартами ISO;</w:t>
      </w:r>
    </w:p>
    <w:p w:rsidR="00305B9A" w:rsidRPr="00305B9A" w:rsidRDefault="00647D98" w:rsidP="00647D98">
      <w:pPr>
        <w:jc w:val="both"/>
      </w:pPr>
      <w:r>
        <w:t>3.2.2.11.И</w:t>
      </w:r>
      <w:r w:rsidR="00305B9A" w:rsidRPr="00305B9A">
        <w:t>меть все необходимые для производства работ инстр</w:t>
      </w:r>
      <w:r w:rsidR="00FC6FF2">
        <w:t>ум</w:t>
      </w:r>
      <w:r w:rsidR="00AA625B">
        <w:t>енты</w:t>
      </w:r>
      <w:r w:rsidR="00FC6FF2">
        <w:t xml:space="preserve"> </w:t>
      </w:r>
      <w:r w:rsidR="00305B9A" w:rsidRPr="00305B9A">
        <w:t>и спец</w:t>
      </w:r>
      <w:r w:rsidR="00FC6FF2" w:rsidRPr="00FC6FF2">
        <w:t>.</w:t>
      </w:r>
      <w:r w:rsidR="00305B9A" w:rsidRPr="00305B9A">
        <w:t xml:space="preserve"> приспособления;</w:t>
      </w:r>
    </w:p>
    <w:p w:rsidR="00305B9A" w:rsidRPr="00305B9A" w:rsidRDefault="00647D98" w:rsidP="00647D98">
      <w:pPr>
        <w:jc w:val="both"/>
      </w:pPr>
      <w:r>
        <w:t>3.2.2.12 С</w:t>
      </w:r>
      <w:r w:rsidR="00305B9A" w:rsidRPr="00305B9A">
        <w:t>амостоятельно выполнять погрузочно-разгрузочные и другие работы с применением специального автотранспорта (ав</w:t>
      </w:r>
      <w:r w:rsidR="00C826B0">
        <w:t xml:space="preserve">токранов, автогидроподъемников </w:t>
      </w:r>
      <w:r w:rsidR="00305B9A" w:rsidRPr="00305B9A">
        <w:t>и т.п.);</w:t>
      </w:r>
    </w:p>
    <w:p w:rsidR="00305B9A" w:rsidRPr="00305B9A" w:rsidRDefault="00647D98" w:rsidP="00647D98">
      <w:pPr>
        <w:jc w:val="both"/>
      </w:pPr>
      <w:r>
        <w:lastRenderedPageBreak/>
        <w:t>3.2.2.13</w:t>
      </w:r>
      <w:r w:rsidR="00305B9A" w:rsidRPr="00305B9A">
        <w:t xml:space="preserve"> </w:t>
      </w:r>
      <w:r>
        <w:t>С</w:t>
      </w:r>
      <w:r w:rsidR="00305B9A" w:rsidRPr="00305B9A">
        <w:t>амостоятельно выполнять транспортное обеспечение работ: перевозку необходимых материалов на объекты; вывоз мусора, образовавшегося в ходе выполнения работ, на площадки временного хранения;</w:t>
      </w:r>
    </w:p>
    <w:p w:rsidR="00305B9A" w:rsidRPr="00305B9A" w:rsidRDefault="00647D98" w:rsidP="00647D98">
      <w:pPr>
        <w:jc w:val="both"/>
      </w:pPr>
      <w:r>
        <w:t>3.2.2.14.О</w:t>
      </w:r>
      <w:r w:rsidR="00305B9A" w:rsidRPr="00305B9A">
        <w:t>беспечить выполнение работ в соответствии с согласованным графиком работ.</w:t>
      </w:r>
    </w:p>
    <w:p w:rsidR="00305B9A" w:rsidRPr="00305B9A" w:rsidRDefault="00305B9A" w:rsidP="00305B9A">
      <w:pPr>
        <w:jc w:val="both"/>
        <w:rPr>
          <w:b/>
        </w:rPr>
      </w:pPr>
    </w:p>
    <w:p w:rsidR="00A0555E" w:rsidRPr="00BD36AA" w:rsidRDefault="00305B9A" w:rsidP="00A0555E">
      <w:pPr>
        <w:tabs>
          <w:tab w:val="left" w:pos="3465"/>
        </w:tabs>
        <w:jc w:val="both"/>
      </w:pPr>
      <w:r>
        <w:t xml:space="preserve"> </w:t>
      </w:r>
    </w:p>
    <w:p w:rsidR="00A0555E" w:rsidRPr="007F76C0" w:rsidRDefault="00A0555E" w:rsidP="00A0555E">
      <w:pPr>
        <w:rPr>
          <w:bCs/>
        </w:rPr>
      </w:pPr>
      <w:r w:rsidRPr="007F76C0">
        <w:rPr>
          <w:b/>
        </w:rPr>
        <w:t>Приложение</w:t>
      </w:r>
      <w:r w:rsidRPr="007F76C0">
        <w:t>: Приложение № 1</w:t>
      </w:r>
      <w:r w:rsidRPr="007F76C0">
        <w:rPr>
          <w:bCs/>
        </w:rPr>
        <w:t>– «</w:t>
      </w:r>
      <w:r w:rsidR="008C2834">
        <w:t>Э</w:t>
      </w:r>
      <w:r w:rsidRPr="007F76C0">
        <w:t>кологическ</w:t>
      </w:r>
      <w:r w:rsidR="008C2834">
        <w:t>ая</w:t>
      </w:r>
      <w:r w:rsidRPr="007F76C0">
        <w:t xml:space="preserve"> </w:t>
      </w:r>
      <w:r w:rsidR="008C2834">
        <w:t>политика</w:t>
      </w:r>
      <w:r w:rsidR="00647D98">
        <w:t xml:space="preserve"> </w:t>
      </w:r>
      <w:r w:rsidR="00647D98">
        <w:rPr>
          <w:bCs/>
        </w:rPr>
        <w:t>ОАО «ТГК-1»</w:t>
      </w:r>
      <w:r>
        <w:rPr>
          <w:bCs/>
        </w:rPr>
        <w:t>.</w:t>
      </w:r>
    </w:p>
    <w:p w:rsidR="00647D98" w:rsidRDefault="00647D98" w:rsidP="00A0555E">
      <w:pPr>
        <w:jc w:val="both"/>
        <w:rPr>
          <w:sz w:val="22"/>
        </w:rPr>
      </w:pPr>
      <w:r>
        <w:rPr>
          <w:sz w:val="22"/>
        </w:rPr>
        <w:br w:type="page"/>
      </w:r>
    </w:p>
    <w:p w:rsidR="00647D98" w:rsidRPr="0062163A" w:rsidRDefault="00647D98" w:rsidP="00647D98">
      <w:pPr>
        <w:jc w:val="right"/>
        <w:rPr>
          <w:b/>
        </w:rPr>
      </w:pPr>
      <w:r w:rsidRPr="0062163A">
        <w:rPr>
          <w:b/>
        </w:rPr>
        <w:lastRenderedPageBreak/>
        <w:t xml:space="preserve">Приложение № </w:t>
      </w:r>
      <w:r>
        <w:rPr>
          <w:b/>
        </w:rPr>
        <w:t>1</w:t>
      </w:r>
      <w:r w:rsidRPr="0062163A">
        <w:rPr>
          <w:b/>
        </w:rPr>
        <w:t xml:space="preserve"> </w:t>
      </w:r>
    </w:p>
    <w:p w:rsidR="00647D98" w:rsidRPr="0062163A" w:rsidRDefault="00647D98" w:rsidP="00647D98">
      <w:pPr>
        <w:jc w:val="right"/>
      </w:pPr>
      <w:r>
        <w:t>к техническому заданию</w:t>
      </w:r>
    </w:p>
    <w:p w:rsidR="00647D98" w:rsidRPr="0062163A" w:rsidRDefault="00647D98" w:rsidP="00647D98">
      <w:pPr>
        <w:pStyle w:val="a6"/>
        <w:spacing w:line="360" w:lineRule="auto"/>
        <w:ind w:left="4248" w:firstLine="708"/>
        <w:rPr>
          <w:bCs/>
        </w:rPr>
      </w:pPr>
    </w:p>
    <w:p w:rsidR="00647D98" w:rsidRPr="00647D98" w:rsidRDefault="00647D98" w:rsidP="00647D98">
      <w:pPr>
        <w:pStyle w:val="af0"/>
        <w:ind w:left="720" w:right="71" w:firstLine="1080"/>
        <w:rPr>
          <w:sz w:val="28"/>
          <w:szCs w:val="28"/>
        </w:rPr>
      </w:pPr>
      <w:r w:rsidRPr="0062163A">
        <w:rPr>
          <w:b/>
          <w:bCs/>
        </w:rPr>
        <w:t xml:space="preserve">                      </w:t>
      </w:r>
      <w:r w:rsidRPr="00647D98">
        <w:rPr>
          <w:b/>
          <w:bCs/>
          <w:sz w:val="28"/>
          <w:szCs w:val="28"/>
        </w:rPr>
        <w:t>Экологическая политика</w:t>
      </w:r>
    </w:p>
    <w:p w:rsidR="00647D98" w:rsidRPr="0062163A" w:rsidRDefault="00647D98" w:rsidP="00647D98">
      <w:pPr>
        <w:pStyle w:val="a6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62163A">
        <w:rPr>
          <w:caps/>
        </w:rPr>
        <w:t xml:space="preserve">Утверждена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647D98" w:rsidRPr="0062163A" w:rsidRDefault="00647D98" w:rsidP="00647D98">
      <w:pPr>
        <w:pStyle w:val="a6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647D98" w:rsidRPr="0062163A" w:rsidRDefault="00647D98" w:rsidP="00647D98">
      <w:pPr>
        <w:pStyle w:val="a6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647D98" w:rsidRPr="0062163A" w:rsidRDefault="00647D98" w:rsidP="00647D98">
      <w:pPr>
        <w:pStyle w:val="af0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647D98" w:rsidRPr="0062163A" w:rsidRDefault="00647D98" w:rsidP="00647D98">
      <w:pPr>
        <w:pStyle w:val="af0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647D98" w:rsidRPr="00CE71F8" w:rsidRDefault="00647D98" w:rsidP="00647D98">
      <w:pPr>
        <w:pStyle w:val="af0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647D98" w:rsidRPr="00CE71F8" w:rsidRDefault="00647D98" w:rsidP="00647D98">
      <w:pPr>
        <w:pStyle w:val="af0"/>
        <w:numPr>
          <w:ilvl w:val="0"/>
          <w:numId w:val="17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647D98" w:rsidRPr="00CE71F8" w:rsidRDefault="00647D98" w:rsidP="00647D98">
      <w:pPr>
        <w:pStyle w:val="af0"/>
        <w:numPr>
          <w:ilvl w:val="0"/>
          <w:numId w:val="17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647D98" w:rsidRPr="00CE71F8" w:rsidRDefault="00647D98" w:rsidP="00647D98">
      <w:pPr>
        <w:pStyle w:val="af0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647D98" w:rsidRPr="00CE71F8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647D98" w:rsidRPr="00DA46EE" w:rsidRDefault="00647D98" w:rsidP="00647D98">
      <w:pPr>
        <w:pStyle w:val="Default"/>
        <w:numPr>
          <w:ilvl w:val="0"/>
          <w:numId w:val="17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647D98" w:rsidRDefault="00647D98" w:rsidP="00647D98"/>
    <w:p w:rsidR="00A0555E" w:rsidRDefault="00A0555E" w:rsidP="00A0555E">
      <w:pPr>
        <w:jc w:val="both"/>
        <w:rPr>
          <w:sz w:val="22"/>
        </w:rPr>
      </w:pPr>
    </w:p>
    <w:sectPr w:rsidR="00A0555E" w:rsidSect="00582AEE">
      <w:footerReference w:type="even" r:id="rId8"/>
      <w:pgSz w:w="11906" w:h="16838"/>
      <w:pgMar w:top="567" w:right="567" w:bottom="567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394" w:rsidRDefault="00EA6394">
      <w:r>
        <w:separator/>
      </w:r>
    </w:p>
  </w:endnote>
  <w:endnote w:type="continuationSeparator" w:id="0">
    <w:p w:rsidR="00EA6394" w:rsidRDefault="00EA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04" w:rsidRDefault="00900EBE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627B04">
      <w:rPr>
        <w:rStyle w:val="FontStyle456"/>
      </w:rPr>
      <w:instrText>PAGE</w:instrText>
    </w:r>
    <w:r>
      <w:rPr>
        <w:rStyle w:val="FontStyle456"/>
      </w:rPr>
      <w:fldChar w:fldCharType="separate"/>
    </w:r>
    <w:r w:rsidR="00627B04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394" w:rsidRDefault="00EA6394">
      <w:r>
        <w:separator/>
      </w:r>
    </w:p>
  </w:footnote>
  <w:footnote w:type="continuationSeparator" w:id="0">
    <w:p w:rsidR="00EA6394" w:rsidRDefault="00EA6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03309C"/>
    <w:multiLevelType w:val="hybridMultilevel"/>
    <w:tmpl w:val="531E1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D95D21"/>
    <w:multiLevelType w:val="multilevel"/>
    <w:tmpl w:val="01E63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C7063E"/>
    <w:multiLevelType w:val="multilevel"/>
    <w:tmpl w:val="50E826B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E76A57"/>
    <w:multiLevelType w:val="hybridMultilevel"/>
    <w:tmpl w:val="4552BBE4"/>
    <w:lvl w:ilvl="0" w:tplc="61D20DC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6A546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1"/>
  </w:num>
  <w:num w:numId="5">
    <w:abstractNumId w:val="9"/>
  </w:num>
  <w:num w:numId="6">
    <w:abstractNumId w:val="0"/>
  </w:num>
  <w:num w:numId="7">
    <w:abstractNumId w:val="8"/>
  </w:num>
  <w:num w:numId="8">
    <w:abstractNumId w:val="3"/>
  </w:num>
  <w:num w:numId="9">
    <w:abstractNumId w:val="14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4"/>
  </w:num>
  <w:num w:numId="16">
    <w:abstractNumId w:val="1"/>
  </w:num>
  <w:num w:numId="1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47EB"/>
    <w:rsid w:val="00015B9B"/>
    <w:rsid w:val="000250F0"/>
    <w:rsid w:val="00041061"/>
    <w:rsid w:val="000521F3"/>
    <w:rsid w:val="00054780"/>
    <w:rsid w:val="0005516E"/>
    <w:rsid w:val="00056087"/>
    <w:rsid w:val="00070F17"/>
    <w:rsid w:val="00072D52"/>
    <w:rsid w:val="000872DF"/>
    <w:rsid w:val="000907CC"/>
    <w:rsid w:val="00091250"/>
    <w:rsid w:val="000A202B"/>
    <w:rsid w:val="000A4A3B"/>
    <w:rsid w:val="000C7A68"/>
    <w:rsid w:val="000E43C1"/>
    <w:rsid w:val="000F1C7E"/>
    <w:rsid w:val="000F340E"/>
    <w:rsid w:val="000F743C"/>
    <w:rsid w:val="00100456"/>
    <w:rsid w:val="00100980"/>
    <w:rsid w:val="001057DF"/>
    <w:rsid w:val="00126895"/>
    <w:rsid w:val="001333EF"/>
    <w:rsid w:val="00152B3D"/>
    <w:rsid w:val="00165155"/>
    <w:rsid w:val="00173226"/>
    <w:rsid w:val="00183EC3"/>
    <w:rsid w:val="001872B5"/>
    <w:rsid w:val="00196BB3"/>
    <w:rsid w:val="0019721B"/>
    <w:rsid w:val="001A4D02"/>
    <w:rsid w:val="001A4D09"/>
    <w:rsid w:val="001B7F8B"/>
    <w:rsid w:val="001C5287"/>
    <w:rsid w:val="001D1683"/>
    <w:rsid w:val="001E07EA"/>
    <w:rsid w:val="001E2F4E"/>
    <w:rsid w:val="00205105"/>
    <w:rsid w:val="00213426"/>
    <w:rsid w:val="00213D04"/>
    <w:rsid w:val="00214449"/>
    <w:rsid w:val="002144BB"/>
    <w:rsid w:val="00223773"/>
    <w:rsid w:val="00225917"/>
    <w:rsid w:val="00235CDF"/>
    <w:rsid w:val="00243BF5"/>
    <w:rsid w:val="00245161"/>
    <w:rsid w:val="002461B8"/>
    <w:rsid w:val="00246BB7"/>
    <w:rsid w:val="00247BAB"/>
    <w:rsid w:val="00251A62"/>
    <w:rsid w:val="00253BD7"/>
    <w:rsid w:val="00270AEB"/>
    <w:rsid w:val="00274909"/>
    <w:rsid w:val="00275654"/>
    <w:rsid w:val="00281D0B"/>
    <w:rsid w:val="00283987"/>
    <w:rsid w:val="002945D0"/>
    <w:rsid w:val="002B3856"/>
    <w:rsid w:val="002B525D"/>
    <w:rsid w:val="002C47DC"/>
    <w:rsid w:val="002C4A8B"/>
    <w:rsid w:val="002D0F3E"/>
    <w:rsid w:val="002D7512"/>
    <w:rsid w:val="002E4E6E"/>
    <w:rsid w:val="002F07A9"/>
    <w:rsid w:val="00305B9A"/>
    <w:rsid w:val="00310165"/>
    <w:rsid w:val="0031773B"/>
    <w:rsid w:val="00320BC1"/>
    <w:rsid w:val="00327526"/>
    <w:rsid w:val="00344D67"/>
    <w:rsid w:val="00345B79"/>
    <w:rsid w:val="00345BAE"/>
    <w:rsid w:val="00352B7C"/>
    <w:rsid w:val="0036507D"/>
    <w:rsid w:val="00370337"/>
    <w:rsid w:val="0037142E"/>
    <w:rsid w:val="00373931"/>
    <w:rsid w:val="00381B06"/>
    <w:rsid w:val="003846AF"/>
    <w:rsid w:val="00385724"/>
    <w:rsid w:val="00393F8B"/>
    <w:rsid w:val="003950DF"/>
    <w:rsid w:val="003A697F"/>
    <w:rsid w:val="003A6BB8"/>
    <w:rsid w:val="003B35D8"/>
    <w:rsid w:val="003B6A1F"/>
    <w:rsid w:val="003C640D"/>
    <w:rsid w:val="003F2DAC"/>
    <w:rsid w:val="003F3230"/>
    <w:rsid w:val="004073E5"/>
    <w:rsid w:val="00415A38"/>
    <w:rsid w:val="004254A6"/>
    <w:rsid w:val="00433BBE"/>
    <w:rsid w:val="00436BDB"/>
    <w:rsid w:val="00440BF8"/>
    <w:rsid w:val="00443C4C"/>
    <w:rsid w:val="00453E5D"/>
    <w:rsid w:val="004574C9"/>
    <w:rsid w:val="004825A5"/>
    <w:rsid w:val="004877A6"/>
    <w:rsid w:val="004B7FBC"/>
    <w:rsid w:val="004C1B31"/>
    <w:rsid w:val="004D0B68"/>
    <w:rsid w:val="004D5BED"/>
    <w:rsid w:val="004D5DC0"/>
    <w:rsid w:val="004F0986"/>
    <w:rsid w:val="004F6021"/>
    <w:rsid w:val="004F7022"/>
    <w:rsid w:val="00501B0F"/>
    <w:rsid w:val="005218E9"/>
    <w:rsid w:val="00525745"/>
    <w:rsid w:val="00527854"/>
    <w:rsid w:val="00542C30"/>
    <w:rsid w:val="00544269"/>
    <w:rsid w:val="005511B4"/>
    <w:rsid w:val="00552AFA"/>
    <w:rsid w:val="00553239"/>
    <w:rsid w:val="00556547"/>
    <w:rsid w:val="00564908"/>
    <w:rsid w:val="00570B7A"/>
    <w:rsid w:val="00582AEE"/>
    <w:rsid w:val="005841C7"/>
    <w:rsid w:val="00587B64"/>
    <w:rsid w:val="00590A93"/>
    <w:rsid w:val="0059203B"/>
    <w:rsid w:val="00594ECC"/>
    <w:rsid w:val="005A065A"/>
    <w:rsid w:val="005A10A9"/>
    <w:rsid w:val="005A570F"/>
    <w:rsid w:val="005B0C4F"/>
    <w:rsid w:val="005B1931"/>
    <w:rsid w:val="005B2A5A"/>
    <w:rsid w:val="005B72C2"/>
    <w:rsid w:val="005C3AC6"/>
    <w:rsid w:val="005C41BF"/>
    <w:rsid w:val="005C68EA"/>
    <w:rsid w:val="005D1BA8"/>
    <w:rsid w:val="005D1E69"/>
    <w:rsid w:val="005E2848"/>
    <w:rsid w:val="005E34B3"/>
    <w:rsid w:val="005E3A6C"/>
    <w:rsid w:val="005F266A"/>
    <w:rsid w:val="005F268E"/>
    <w:rsid w:val="005F4636"/>
    <w:rsid w:val="005F7A9D"/>
    <w:rsid w:val="00601FCF"/>
    <w:rsid w:val="00605472"/>
    <w:rsid w:val="00611AD0"/>
    <w:rsid w:val="006200B8"/>
    <w:rsid w:val="00620F3C"/>
    <w:rsid w:val="006222E1"/>
    <w:rsid w:val="00627B04"/>
    <w:rsid w:val="00630DD2"/>
    <w:rsid w:val="006362FB"/>
    <w:rsid w:val="00636A47"/>
    <w:rsid w:val="00642FD4"/>
    <w:rsid w:val="006432CD"/>
    <w:rsid w:val="006473AB"/>
    <w:rsid w:val="00647D98"/>
    <w:rsid w:val="00655CDD"/>
    <w:rsid w:val="006618B9"/>
    <w:rsid w:val="0066468C"/>
    <w:rsid w:val="0066539B"/>
    <w:rsid w:val="0067150D"/>
    <w:rsid w:val="00675EC3"/>
    <w:rsid w:val="00680678"/>
    <w:rsid w:val="00681FC2"/>
    <w:rsid w:val="006A1169"/>
    <w:rsid w:val="006A4B48"/>
    <w:rsid w:val="006B450C"/>
    <w:rsid w:val="006B78B5"/>
    <w:rsid w:val="006C01A2"/>
    <w:rsid w:val="006C5783"/>
    <w:rsid w:val="006D13FA"/>
    <w:rsid w:val="006D4568"/>
    <w:rsid w:val="006E47FB"/>
    <w:rsid w:val="006E74FF"/>
    <w:rsid w:val="006F3049"/>
    <w:rsid w:val="006F63CA"/>
    <w:rsid w:val="00702653"/>
    <w:rsid w:val="00706685"/>
    <w:rsid w:val="00727923"/>
    <w:rsid w:val="007321D3"/>
    <w:rsid w:val="00733282"/>
    <w:rsid w:val="007351E1"/>
    <w:rsid w:val="007356F2"/>
    <w:rsid w:val="007362FB"/>
    <w:rsid w:val="007511ED"/>
    <w:rsid w:val="00761A4F"/>
    <w:rsid w:val="00762DDA"/>
    <w:rsid w:val="007748FE"/>
    <w:rsid w:val="00780DB2"/>
    <w:rsid w:val="007911FA"/>
    <w:rsid w:val="007B32B4"/>
    <w:rsid w:val="007B3BFC"/>
    <w:rsid w:val="007C624C"/>
    <w:rsid w:val="007C7684"/>
    <w:rsid w:val="007E173B"/>
    <w:rsid w:val="007E3BB2"/>
    <w:rsid w:val="007E4A70"/>
    <w:rsid w:val="007E517D"/>
    <w:rsid w:val="007F0134"/>
    <w:rsid w:val="0080096A"/>
    <w:rsid w:val="00804A59"/>
    <w:rsid w:val="00805EE4"/>
    <w:rsid w:val="00807FEC"/>
    <w:rsid w:val="0082241B"/>
    <w:rsid w:val="00825D07"/>
    <w:rsid w:val="00833223"/>
    <w:rsid w:val="008444AE"/>
    <w:rsid w:val="00846AE9"/>
    <w:rsid w:val="0085040D"/>
    <w:rsid w:val="00863AF3"/>
    <w:rsid w:val="00871F1F"/>
    <w:rsid w:val="00874649"/>
    <w:rsid w:val="00880C2F"/>
    <w:rsid w:val="00885A19"/>
    <w:rsid w:val="008A02C0"/>
    <w:rsid w:val="008A63E5"/>
    <w:rsid w:val="008B002F"/>
    <w:rsid w:val="008B15F2"/>
    <w:rsid w:val="008B7735"/>
    <w:rsid w:val="008B7E99"/>
    <w:rsid w:val="008C2834"/>
    <w:rsid w:val="008C3625"/>
    <w:rsid w:val="008C74C1"/>
    <w:rsid w:val="008F4678"/>
    <w:rsid w:val="008F4BC5"/>
    <w:rsid w:val="00900EBE"/>
    <w:rsid w:val="009106E1"/>
    <w:rsid w:val="009169D9"/>
    <w:rsid w:val="00924E7C"/>
    <w:rsid w:val="00933A3A"/>
    <w:rsid w:val="00942520"/>
    <w:rsid w:val="00943436"/>
    <w:rsid w:val="0094570F"/>
    <w:rsid w:val="00946920"/>
    <w:rsid w:val="00956F07"/>
    <w:rsid w:val="00957462"/>
    <w:rsid w:val="00957ACF"/>
    <w:rsid w:val="00966F7E"/>
    <w:rsid w:val="0097183F"/>
    <w:rsid w:val="00972853"/>
    <w:rsid w:val="00976C0F"/>
    <w:rsid w:val="00977A4A"/>
    <w:rsid w:val="009864D0"/>
    <w:rsid w:val="009A2593"/>
    <w:rsid w:val="009A529A"/>
    <w:rsid w:val="009B2760"/>
    <w:rsid w:val="009B424D"/>
    <w:rsid w:val="009D3A97"/>
    <w:rsid w:val="009D5496"/>
    <w:rsid w:val="009E5589"/>
    <w:rsid w:val="009F28B8"/>
    <w:rsid w:val="009F4833"/>
    <w:rsid w:val="009F5906"/>
    <w:rsid w:val="00A0555E"/>
    <w:rsid w:val="00A05E83"/>
    <w:rsid w:val="00A20458"/>
    <w:rsid w:val="00A2640F"/>
    <w:rsid w:val="00A41B68"/>
    <w:rsid w:val="00A426BE"/>
    <w:rsid w:val="00A472A2"/>
    <w:rsid w:val="00A60683"/>
    <w:rsid w:val="00A61615"/>
    <w:rsid w:val="00A85556"/>
    <w:rsid w:val="00A9093C"/>
    <w:rsid w:val="00A955B8"/>
    <w:rsid w:val="00AA625B"/>
    <w:rsid w:val="00AB7BB6"/>
    <w:rsid w:val="00AB7C68"/>
    <w:rsid w:val="00AE6176"/>
    <w:rsid w:val="00AF4797"/>
    <w:rsid w:val="00B06144"/>
    <w:rsid w:val="00B06D35"/>
    <w:rsid w:val="00B07D7D"/>
    <w:rsid w:val="00B1578C"/>
    <w:rsid w:val="00B20C15"/>
    <w:rsid w:val="00B35343"/>
    <w:rsid w:val="00B4501D"/>
    <w:rsid w:val="00B47285"/>
    <w:rsid w:val="00B72DAF"/>
    <w:rsid w:val="00B74329"/>
    <w:rsid w:val="00B84E12"/>
    <w:rsid w:val="00B8561B"/>
    <w:rsid w:val="00B92CBF"/>
    <w:rsid w:val="00B9398E"/>
    <w:rsid w:val="00B96EFA"/>
    <w:rsid w:val="00BA30F3"/>
    <w:rsid w:val="00BA47B4"/>
    <w:rsid w:val="00BB1816"/>
    <w:rsid w:val="00BC60A0"/>
    <w:rsid w:val="00BE4188"/>
    <w:rsid w:val="00BF11E2"/>
    <w:rsid w:val="00BF1ACA"/>
    <w:rsid w:val="00BF66C9"/>
    <w:rsid w:val="00C0180C"/>
    <w:rsid w:val="00C11F04"/>
    <w:rsid w:val="00C169CA"/>
    <w:rsid w:val="00C23276"/>
    <w:rsid w:val="00C242FE"/>
    <w:rsid w:val="00C36365"/>
    <w:rsid w:val="00C44149"/>
    <w:rsid w:val="00C46961"/>
    <w:rsid w:val="00C50AC2"/>
    <w:rsid w:val="00C57DEC"/>
    <w:rsid w:val="00C60121"/>
    <w:rsid w:val="00C60618"/>
    <w:rsid w:val="00C61407"/>
    <w:rsid w:val="00C62D2B"/>
    <w:rsid w:val="00C642BF"/>
    <w:rsid w:val="00C826B0"/>
    <w:rsid w:val="00CA2E6B"/>
    <w:rsid w:val="00CB168C"/>
    <w:rsid w:val="00CB79BB"/>
    <w:rsid w:val="00CD17FC"/>
    <w:rsid w:val="00CE04C7"/>
    <w:rsid w:val="00CF6851"/>
    <w:rsid w:val="00CF7C88"/>
    <w:rsid w:val="00D113BF"/>
    <w:rsid w:val="00D12221"/>
    <w:rsid w:val="00D124B6"/>
    <w:rsid w:val="00D2060D"/>
    <w:rsid w:val="00D40077"/>
    <w:rsid w:val="00D4464D"/>
    <w:rsid w:val="00D460E6"/>
    <w:rsid w:val="00D4686D"/>
    <w:rsid w:val="00D549BA"/>
    <w:rsid w:val="00D60255"/>
    <w:rsid w:val="00D70178"/>
    <w:rsid w:val="00D73B0A"/>
    <w:rsid w:val="00D751C7"/>
    <w:rsid w:val="00D82CA4"/>
    <w:rsid w:val="00D85C41"/>
    <w:rsid w:val="00D97D93"/>
    <w:rsid w:val="00DA4B94"/>
    <w:rsid w:val="00DA7F7E"/>
    <w:rsid w:val="00DB171B"/>
    <w:rsid w:val="00DB220B"/>
    <w:rsid w:val="00DD6F4A"/>
    <w:rsid w:val="00DF441D"/>
    <w:rsid w:val="00E04EC3"/>
    <w:rsid w:val="00E0756D"/>
    <w:rsid w:val="00E0769E"/>
    <w:rsid w:val="00E21B59"/>
    <w:rsid w:val="00E2200F"/>
    <w:rsid w:val="00E255A3"/>
    <w:rsid w:val="00E27FA7"/>
    <w:rsid w:val="00E30FD0"/>
    <w:rsid w:val="00E32FB3"/>
    <w:rsid w:val="00E34D3C"/>
    <w:rsid w:val="00E34FA7"/>
    <w:rsid w:val="00E360A6"/>
    <w:rsid w:val="00E52431"/>
    <w:rsid w:val="00E52A33"/>
    <w:rsid w:val="00E53D4A"/>
    <w:rsid w:val="00E556FF"/>
    <w:rsid w:val="00E575D8"/>
    <w:rsid w:val="00E61181"/>
    <w:rsid w:val="00E611F5"/>
    <w:rsid w:val="00E63B20"/>
    <w:rsid w:val="00E6556C"/>
    <w:rsid w:val="00E74C06"/>
    <w:rsid w:val="00E7715F"/>
    <w:rsid w:val="00E85CC1"/>
    <w:rsid w:val="00E97206"/>
    <w:rsid w:val="00EA247E"/>
    <w:rsid w:val="00EA6394"/>
    <w:rsid w:val="00EC3DA7"/>
    <w:rsid w:val="00ED617E"/>
    <w:rsid w:val="00EE4925"/>
    <w:rsid w:val="00EF08FB"/>
    <w:rsid w:val="00EF3811"/>
    <w:rsid w:val="00EF3BCB"/>
    <w:rsid w:val="00EF6669"/>
    <w:rsid w:val="00F133E0"/>
    <w:rsid w:val="00F27D9F"/>
    <w:rsid w:val="00F34C3E"/>
    <w:rsid w:val="00F37AFB"/>
    <w:rsid w:val="00F44D57"/>
    <w:rsid w:val="00F54BAA"/>
    <w:rsid w:val="00F54F9B"/>
    <w:rsid w:val="00F61F38"/>
    <w:rsid w:val="00F7263D"/>
    <w:rsid w:val="00F9278D"/>
    <w:rsid w:val="00F93780"/>
    <w:rsid w:val="00FA06A9"/>
    <w:rsid w:val="00FB5158"/>
    <w:rsid w:val="00FB76E8"/>
    <w:rsid w:val="00FC13F4"/>
    <w:rsid w:val="00FC2C09"/>
    <w:rsid w:val="00FC5D3B"/>
    <w:rsid w:val="00FC63F2"/>
    <w:rsid w:val="00FC6FF2"/>
    <w:rsid w:val="00FD1815"/>
    <w:rsid w:val="00FD3526"/>
    <w:rsid w:val="00FD3C1E"/>
    <w:rsid w:val="00FE27D2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7889"/>
    <o:shapelayout v:ext="edit">
      <o:idmap v:ext="edit" data="1"/>
    </o:shapelayout>
  </w:shapeDefaults>
  <w:decimalSymbol w:val=","/>
  <w:listSeparator w:val=";"/>
  <w15:docId w15:val="{D7FEB4A9-5709-4E80-8834-FB7130F30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qFormat/>
    <w:rsid w:val="00235CD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c">
    <w:name w:val="Table Grid"/>
    <w:basedOn w:val="a4"/>
    <w:rsid w:val="002C4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2"/>
    <w:unhideWhenUsed/>
    <w:rsid w:val="00805EE4"/>
    <w:pPr>
      <w:spacing w:before="100" w:beforeAutospacing="1" w:after="100" w:afterAutospacing="1"/>
      <w:ind w:left="714" w:hanging="357"/>
      <w:jc w:val="both"/>
    </w:pPr>
  </w:style>
  <w:style w:type="character" w:styleId="ae">
    <w:name w:val="Strong"/>
    <w:qFormat/>
    <w:rsid w:val="00BC60A0"/>
    <w:rPr>
      <w:b/>
      <w:bCs/>
    </w:rPr>
  </w:style>
  <w:style w:type="character" w:customStyle="1" w:styleId="22">
    <w:name w:val="Основной текст с отступом 2 Знак"/>
    <w:link w:val="21"/>
    <w:locked/>
    <w:rsid w:val="00D60255"/>
    <w:rPr>
      <w:b/>
      <w:sz w:val="24"/>
      <w:szCs w:val="24"/>
    </w:rPr>
  </w:style>
  <w:style w:type="character" w:customStyle="1" w:styleId="a7">
    <w:name w:val="Основной текст Знак"/>
    <w:link w:val="a6"/>
    <w:rsid w:val="00552AFA"/>
    <w:rPr>
      <w:sz w:val="24"/>
      <w:szCs w:val="24"/>
    </w:rPr>
  </w:style>
  <w:style w:type="paragraph" w:styleId="af">
    <w:name w:val="List Paragraph"/>
    <w:basedOn w:val="a2"/>
    <w:uiPriority w:val="34"/>
    <w:qFormat/>
    <w:rsid w:val="001A4D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Body Text Indent"/>
    <w:basedOn w:val="a2"/>
    <w:link w:val="af1"/>
    <w:uiPriority w:val="99"/>
    <w:semiHidden/>
    <w:unhideWhenUsed/>
    <w:rsid w:val="00647D98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uiPriority w:val="99"/>
    <w:semiHidden/>
    <w:rsid w:val="00647D98"/>
    <w:rPr>
      <w:sz w:val="24"/>
      <w:szCs w:val="24"/>
    </w:rPr>
  </w:style>
  <w:style w:type="paragraph" w:customStyle="1" w:styleId="Default">
    <w:name w:val="Default"/>
    <w:rsid w:val="00647D9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0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6009">
                              <w:marLeft w:val="-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2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48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54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552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81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2B6E93-67CD-4F0C-A6BE-EFABF9D4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1590</Words>
  <Characters>11963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dc:description/>
  <cp:lastModifiedBy>Штагер Татьяна Николаевна</cp:lastModifiedBy>
  <cp:revision>3</cp:revision>
  <cp:lastPrinted>2015-02-25T08:13:00Z</cp:lastPrinted>
  <dcterms:created xsi:type="dcterms:W3CDTF">2015-03-10T08:18:00Z</dcterms:created>
  <dcterms:modified xsi:type="dcterms:W3CDTF">2015-04-17T09:24:00Z</dcterms:modified>
</cp:coreProperties>
</file>